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9C966" w14:textId="77777777" w:rsidR="00832C5F" w:rsidRDefault="00832C5F" w:rsidP="000272A1">
      <w:pPr>
        <w:spacing w:after="0" w:line="480" w:lineRule="auto"/>
        <w:jc w:val="both"/>
        <w:rPr>
          <w:rFonts w:asciiTheme="majorBidi" w:hAnsiTheme="majorBidi" w:cstheme="majorBidi"/>
          <w:sz w:val="24"/>
          <w:szCs w:val="24"/>
        </w:rPr>
      </w:pPr>
    </w:p>
    <w:p w14:paraId="507053A7" w14:textId="77777777" w:rsidR="00832C5F" w:rsidRDefault="00832C5F" w:rsidP="000272A1">
      <w:pPr>
        <w:spacing w:after="0" w:line="480" w:lineRule="auto"/>
        <w:jc w:val="both"/>
        <w:rPr>
          <w:rFonts w:asciiTheme="majorBidi" w:hAnsiTheme="majorBidi" w:cstheme="majorBidi"/>
          <w:sz w:val="24"/>
          <w:szCs w:val="24"/>
        </w:rPr>
      </w:pPr>
    </w:p>
    <w:p w14:paraId="0046026B" w14:textId="77777777" w:rsidR="00832C5F" w:rsidRDefault="00832C5F" w:rsidP="000272A1">
      <w:pPr>
        <w:spacing w:after="0" w:line="480" w:lineRule="auto"/>
        <w:jc w:val="both"/>
        <w:rPr>
          <w:rFonts w:asciiTheme="majorBidi" w:hAnsiTheme="majorBidi" w:cstheme="majorBidi"/>
          <w:sz w:val="24"/>
          <w:szCs w:val="24"/>
        </w:rPr>
      </w:pPr>
    </w:p>
    <w:p w14:paraId="18D760B2" w14:textId="77777777" w:rsidR="00832C5F" w:rsidRDefault="00832C5F" w:rsidP="000272A1">
      <w:pPr>
        <w:spacing w:after="0" w:line="480" w:lineRule="auto"/>
        <w:jc w:val="both"/>
        <w:rPr>
          <w:rFonts w:asciiTheme="majorBidi" w:hAnsiTheme="majorBidi" w:cstheme="majorBidi"/>
          <w:sz w:val="24"/>
          <w:szCs w:val="24"/>
        </w:rPr>
      </w:pPr>
    </w:p>
    <w:p w14:paraId="19A54B62" w14:textId="77777777" w:rsidR="00832C5F" w:rsidRDefault="00832C5F" w:rsidP="000272A1">
      <w:pPr>
        <w:spacing w:after="0" w:line="480" w:lineRule="auto"/>
        <w:jc w:val="both"/>
        <w:rPr>
          <w:rFonts w:asciiTheme="majorBidi" w:hAnsiTheme="majorBidi" w:cstheme="majorBidi"/>
          <w:sz w:val="24"/>
          <w:szCs w:val="24"/>
        </w:rPr>
      </w:pPr>
    </w:p>
    <w:p w14:paraId="7549B1B7" w14:textId="77777777" w:rsidR="00832C5F" w:rsidRDefault="00832C5F" w:rsidP="000272A1">
      <w:pPr>
        <w:spacing w:after="0" w:line="480" w:lineRule="auto"/>
        <w:jc w:val="both"/>
        <w:rPr>
          <w:rFonts w:asciiTheme="majorBidi" w:hAnsiTheme="majorBidi" w:cstheme="majorBidi"/>
          <w:sz w:val="24"/>
          <w:szCs w:val="24"/>
        </w:rPr>
      </w:pPr>
    </w:p>
    <w:p w14:paraId="2733B7F1" w14:textId="77777777" w:rsidR="00832C5F" w:rsidRDefault="00832C5F" w:rsidP="000272A1">
      <w:pPr>
        <w:spacing w:after="0" w:line="480" w:lineRule="auto"/>
        <w:jc w:val="both"/>
        <w:rPr>
          <w:rFonts w:asciiTheme="majorBidi" w:hAnsiTheme="majorBidi" w:cstheme="majorBidi"/>
          <w:sz w:val="24"/>
          <w:szCs w:val="24"/>
        </w:rPr>
      </w:pPr>
    </w:p>
    <w:p w14:paraId="06246B5A" w14:textId="77777777" w:rsidR="00832C5F" w:rsidRDefault="00832C5F" w:rsidP="000272A1">
      <w:pPr>
        <w:spacing w:after="0" w:line="480" w:lineRule="auto"/>
        <w:jc w:val="both"/>
        <w:rPr>
          <w:rFonts w:asciiTheme="majorBidi" w:hAnsiTheme="majorBidi" w:cstheme="majorBidi"/>
          <w:sz w:val="24"/>
          <w:szCs w:val="24"/>
        </w:rPr>
      </w:pPr>
    </w:p>
    <w:p w14:paraId="4386EFD8" w14:textId="2F79679A" w:rsidR="00455030" w:rsidRDefault="00832C5F" w:rsidP="00832C5F">
      <w:pPr>
        <w:spacing w:after="0" w:line="480" w:lineRule="auto"/>
        <w:jc w:val="center"/>
        <w:rPr>
          <w:rFonts w:asciiTheme="majorBidi" w:hAnsiTheme="majorBidi" w:cstheme="majorBidi"/>
          <w:sz w:val="24"/>
          <w:szCs w:val="24"/>
        </w:rPr>
      </w:pPr>
      <w:r w:rsidRPr="00832C5F">
        <w:rPr>
          <w:rFonts w:asciiTheme="majorBidi" w:hAnsiTheme="majorBidi" w:cstheme="majorBidi"/>
          <w:sz w:val="24"/>
          <w:szCs w:val="24"/>
        </w:rPr>
        <w:t>EFFECTS OF REMOTE WORK AND EMPLOYEE MOTIVATION ON PERFORMANCE</w:t>
      </w:r>
    </w:p>
    <w:p w14:paraId="5F88459A" w14:textId="5FA74FAA" w:rsidR="00832C5F" w:rsidRDefault="00832C5F" w:rsidP="00832C5F">
      <w:pPr>
        <w:spacing w:after="0" w:line="480" w:lineRule="auto"/>
        <w:jc w:val="center"/>
        <w:rPr>
          <w:rFonts w:asciiTheme="majorBidi" w:hAnsiTheme="majorBidi" w:cstheme="majorBidi"/>
          <w:sz w:val="24"/>
          <w:szCs w:val="24"/>
        </w:rPr>
      </w:pPr>
      <w:r>
        <w:rPr>
          <w:rFonts w:asciiTheme="majorBidi" w:hAnsiTheme="majorBidi" w:cstheme="majorBidi"/>
          <w:sz w:val="24"/>
          <w:szCs w:val="24"/>
        </w:rPr>
        <w:t>Student’s name</w:t>
      </w:r>
    </w:p>
    <w:p w14:paraId="2F264B55" w14:textId="30A8247F" w:rsidR="00832C5F" w:rsidRDefault="00832C5F" w:rsidP="00832C5F">
      <w:pPr>
        <w:spacing w:after="0" w:line="480" w:lineRule="auto"/>
        <w:jc w:val="center"/>
        <w:rPr>
          <w:rFonts w:asciiTheme="majorBidi" w:hAnsiTheme="majorBidi" w:cstheme="majorBidi"/>
          <w:sz w:val="24"/>
          <w:szCs w:val="24"/>
        </w:rPr>
      </w:pPr>
      <w:r>
        <w:rPr>
          <w:rFonts w:asciiTheme="majorBidi" w:hAnsiTheme="majorBidi" w:cstheme="majorBidi"/>
          <w:sz w:val="24"/>
          <w:szCs w:val="24"/>
        </w:rPr>
        <w:t>Institution name</w:t>
      </w:r>
    </w:p>
    <w:p w14:paraId="0348D6E1" w14:textId="3D8CD9A7" w:rsidR="00832C5F" w:rsidRDefault="00832C5F" w:rsidP="00832C5F">
      <w:pPr>
        <w:spacing w:after="0" w:line="480" w:lineRule="auto"/>
        <w:jc w:val="center"/>
        <w:rPr>
          <w:rFonts w:asciiTheme="majorBidi" w:hAnsiTheme="majorBidi" w:cstheme="majorBidi"/>
          <w:sz w:val="24"/>
          <w:szCs w:val="24"/>
        </w:rPr>
      </w:pPr>
      <w:r>
        <w:rPr>
          <w:rFonts w:asciiTheme="majorBidi" w:hAnsiTheme="majorBidi" w:cstheme="majorBidi"/>
          <w:sz w:val="24"/>
          <w:szCs w:val="24"/>
        </w:rPr>
        <w:t>Instructor’s name</w:t>
      </w:r>
    </w:p>
    <w:p w14:paraId="45730EDC" w14:textId="5F86BA60" w:rsidR="00832C5F" w:rsidRDefault="00832C5F" w:rsidP="00832C5F">
      <w:pPr>
        <w:spacing w:after="0" w:line="480" w:lineRule="auto"/>
        <w:jc w:val="center"/>
        <w:rPr>
          <w:rFonts w:asciiTheme="majorBidi" w:hAnsiTheme="majorBidi" w:cstheme="majorBidi"/>
          <w:sz w:val="24"/>
          <w:szCs w:val="24"/>
        </w:rPr>
      </w:pPr>
      <w:r>
        <w:rPr>
          <w:rFonts w:asciiTheme="majorBidi" w:hAnsiTheme="majorBidi" w:cstheme="majorBidi"/>
          <w:sz w:val="24"/>
          <w:szCs w:val="24"/>
        </w:rPr>
        <w:t>Course title</w:t>
      </w:r>
    </w:p>
    <w:p w14:paraId="365D0FF7" w14:textId="4EA8E57E" w:rsidR="00832C5F" w:rsidRDefault="00832C5F" w:rsidP="00832C5F">
      <w:pPr>
        <w:spacing w:after="0" w:line="480" w:lineRule="auto"/>
        <w:jc w:val="center"/>
        <w:rPr>
          <w:rFonts w:asciiTheme="majorBidi" w:hAnsiTheme="majorBidi" w:cstheme="majorBidi"/>
          <w:sz w:val="24"/>
          <w:szCs w:val="24"/>
        </w:rPr>
      </w:pPr>
      <w:r>
        <w:rPr>
          <w:rFonts w:asciiTheme="majorBidi" w:hAnsiTheme="majorBidi" w:cstheme="majorBidi"/>
          <w:sz w:val="24"/>
          <w:szCs w:val="24"/>
        </w:rPr>
        <w:t>Date</w:t>
      </w:r>
    </w:p>
    <w:p w14:paraId="17F7CE47" w14:textId="5707C83D" w:rsidR="00832C5F" w:rsidRPr="00832C5F" w:rsidRDefault="00832C5F" w:rsidP="00832C5F">
      <w:pPr>
        <w:rPr>
          <w:rFonts w:asciiTheme="majorBidi" w:hAnsiTheme="majorBidi" w:cstheme="majorBidi"/>
          <w:sz w:val="24"/>
          <w:szCs w:val="24"/>
        </w:rPr>
      </w:pPr>
      <w:r>
        <w:rPr>
          <w:rFonts w:asciiTheme="majorBidi" w:hAnsiTheme="majorBidi" w:cstheme="majorBidi"/>
          <w:sz w:val="24"/>
          <w:szCs w:val="24"/>
        </w:rPr>
        <w:br w:type="page"/>
      </w:r>
    </w:p>
    <w:sdt>
      <w:sdtPr>
        <w:rPr>
          <w:rFonts w:asciiTheme="minorHAnsi" w:eastAsiaTheme="minorHAnsi" w:hAnsiTheme="minorHAnsi" w:cstheme="minorBidi"/>
          <w:color w:val="auto"/>
          <w:sz w:val="22"/>
          <w:szCs w:val="22"/>
        </w:rPr>
        <w:id w:val="-838846366"/>
        <w:docPartObj>
          <w:docPartGallery w:val="Table of Contents"/>
          <w:docPartUnique/>
        </w:docPartObj>
      </w:sdtPr>
      <w:sdtEndPr>
        <w:rPr>
          <w:b/>
          <w:bCs/>
          <w:noProof/>
        </w:rPr>
      </w:sdtEndPr>
      <w:sdtContent>
        <w:p w14:paraId="067F0BCD" w14:textId="335363C1" w:rsidR="00F52482" w:rsidRDefault="00F52482">
          <w:pPr>
            <w:pStyle w:val="TOCHeading"/>
          </w:pPr>
          <w:r>
            <w:t>Table of Contents</w:t>
          </w:r>
        </w:p>
        <w:p w14:paraId="582D5D74" w14:textId="77777777" w:rsidR="00240E8A" w:rsidRDefault="00F52482">
          <w:pPr>
            <w:pStyle w:val="TOC3"/>
            <w:tabs>
              <w:tab w:val="right" w:leader="dot" w:pos="9350"/>
            </w:tabs>
            <w:rPr>
              <w:noProof/>
            </w:rPr>
          </w:pPr>
          <w:r>
            <w:fldChar w:fldCharType="begin"/>
          </w:r>
          <w:r>
            <w:instrText xml:space="preserve"> TOC \o "1-3" \h \z \u </w:instrText>
          </w:r>
          <w:r>
            <w:fldChar w:fldCharType="separate"/>
          </w:r>
          <w:hyperlink w:anchor="_Toc56884446" w:history="1">
            <w:r w:rsidR="00240E8A" w:rsidRPr="007F712C">
              <w:rPr>
                <w:rStyle w:val="Hyperlink"/>
                <w:rFonts w:ascii="Times New Roman" w:eastAsia="Times New Roman" w:hAnsi="Times New Roman" w:cs="Times New Roman"/>
                <w:noProof/>
              </w:rPr>
              <w:t>Introduction to Study</w:t>
            </w:r>
            <w:r w:rsidR="00240E8A">
              <w:rPr>
                <w:noProof/>
                <w:webHidden/>
              </w:rPr>
              <w:tab/>
            </w:r>
            <w:r w:rsidR="00240E8A">
              <w:rPr>
                <w:noProof/>
                <w:webHidden/>
              </w:rPr>
              <w:fldChar w:fldCharType="begin"/>
            </w:r>
            <w:r w:rsidR="00240E8A">
              <w:rPr>
                <w:noProof/>
                <w:webHidden/>
              </w:rPr>
              <w:instrText xml:space="preserve"> PAGEREF _Toc56884446 \h </w:instrText>
            </w:r>
            <w:r w:rsidR="00240E8A">
              <w:rPr>
                <w:noProof/>
                <w:webHidden/>
              </w:rPr>
            </w:r>
            <w:r w:rsidR="00240E8A">
              <w:rPr>
                <w:noProof/>
                <w:webHidden/>
              </w:rPr>
              <w:fldChar w:fldCharType="separate"/>
            </w:r>
            <w:r w:rsidR="00240E8A">
              <w:rPr>
                <w:noProof/>
                <w:webHidden/>
              </w:rPr>
              <w:t>4</w:t>
            </w:r>
            <w:r w:rsidR="00240E8A">
              <w:rPr>
                <w:noProof/>
                <w:webHidden/>
              </w:rPr>
              <w:fldChar w:fldCharType="end"/>
            </w:r>
          </w:hyperlink>
        </w:p>
        <w:p w14:paraId="5F66FEC2" w14:textId="77777777" w:rsidR="00240E8A" w:rsidRDefault="005E6F08">
          <w:pPr>
            <w:pStyle w:val="TOC3"/>
            <w:tabs>
              <w:tab w:val="right" w:leader="dot" w:pos="9350"/>
            </w:tabs>
            <w:rPr>
              <w:noProof/>
            </w:rPr>
          </w:pPr>
          <w:hyperlink w:anchor="_Toc56884447" w:history="1">
            <w:r w:rsidR="00240E8A" w:rsidRPr="007F712C">
              <w:rPr>
                <w:rStyle w:val="Hyperlink"/>
                <w:rFonts w:ascii="Times New Roman" w:eastAsia="Times New Roman" w:hAnsi="Times New Roman" w:cs="Times New Roman"/>
                <w:noProof/>
              </w:rPr>
              <w:t>EMPLOYERS AND EMPLOYEE PERSPECTIVE</w:t>
            </w:r>
            <w:r w:rsidR="00240E8A">
              <w:rPr>
                <w:noProof/>
                <w:webHidden/>
              </w:rPr>
              <w:tab/>
            </w:r>
            <w:r w:rsidR="00240E8A">
              <w:rPr>
                <w:noProof/>
                <w:webHidden/>
              </w:rPr>
              <w:fldChar w:fldCharType="begin"/>
            </w:r>
            <w:r w:rsidR="00240E8A">
              <w:rPr>
                <w:noProof/>
                <w:webHidden/>
              </w:rPr>
              <w:instrText xml:space="preserve"> PAGEREF _Toc56884447 \h </w:instrText>
            </w:r>
            <w:r w:rsidR="00240E8A">
              <w:rPr>
                <w:noProof/>
                <w:webHidden/>
              </w:rPr>
            </w:r>
            <w:r w:rsidR="00240E8A">
              <w:rPr>
                <w:noProof/>
                <w:webHidden/>
              </w:rPr>
              <w:fldChar w:fldCharType="separate"/>
            </w:r>
            <w:r w:rsidR="00240E8A">
              <w:rPr>
                <w:noProof/>
                <w:webHidden/>
              </w:rPr>
              <w:t>6</w:t>
            </w:r>
            <w:r w:rsidR="00240E8A">
              <w:rPr>
                <w:noProof/>
                <w:webHidden/>
              </w:rPr>
              <w:fldChar w:fldCharType="end"/>
            </w:r>
          </w:hyperlink>
        </w:p>
        <w:p w14:paraId="0D484D98" w14:textId="77777777" w:rsidR="00240E8A" w:rsidRDefault="005E6F08">
          <w:pPr>
            <w:pStyle w:val="TOC3"/>
            <w:tabs>
              <w:tab w:val="right" w:leader="dot" w:pos="9350"/>
            </w:tabs>
            <w:rPr>
              <w:noProof/>
            </w:rPr>
          </w:pPr>
          <w:hyperlink w:anchor="_Toc56884448" w:history="1">
            <w:r w:rsidR="00240E8A" w:rsidRPr="007F712C">
              <w:rPr>
                <w:rStyle w:val="Hyperlink"/>
                <w:rFonts w:ascii="Times New Roman" w:eastAsia="Times New Roman" w:hAnsi="Times New Roman" w:cs="Times New Roman"/>
                <w:noProof/>
              </w:rPr>
              <w:t>Background of the study</w:t>
            </w:r>
            <w:r w:rsidR="00240E8A">
              <w:rPr>
                <w:noProof/>
                <w:webHidden/>
              </w:rPr>
              <w:tab/>
            </w:r>
            <w:r w:rsidR="00240E8A">
              <w:rPr>
                <w:noProof/>
                <w:webHidden/>
              </w:rPr>
              <w:fldChar w:fldCharType="begin"/>
            </w:r>
            <w:r w:rsidR="00240E8A">
              <w:rPr>
                <w:noProof/>
                <w:webHidden/>
              </w:rPr>
              <w:instrText xml:space="preserve"> PAGEREF _Toc56884448 \h </w:instrText>
            </w:r>
            <w:r w:rsidR="00240E8A">
              <w:rPr>
                <w:noProof/>
                <w:webHidden/>
              </w:rPr>
            </w:r>
            <w:r w:rsidR="00240E8A">
              <w:rPr>
                <w:noProof/>
                <w:webHidden/>
              </w:rPr>
              <w:fldChar w:fldCharType="separate"/>
            </w:r>
            <w:r w:rsidR="00240E8A">
              <w:rPr>
                <w:noProof/>
                <w:webHidden/>
              </w:rPr>
              <w:t>6</w:t>
            </w:r>
            <w:r w:rsidR="00240E8A">
              <w:rPr>
                <w:noProof/>
                <w:webHidden/>
              </w:rPr>
              <w:fldChar w:fldCharType="end"/>
            </w:r>
          </w:hyperlink>
        </w:p>
        <w:p w14:paraId="29D57006" w14:textId="77777777" w:rsidR="00240E8A" w:rsidRDefault="005E6F08">
          <w:pPr>
            <w:pStyle w:val="TOC3"/>
            <w:tabs>
              <w:tab w:val="right" w:leader="dot" w:pos="9350"/>
            </w:tabs>
            <w:rPr>
              <w:noProof/>
            </w:rPr>
          </w:pPr>
          <w:hyperlink w:anchor="_Toc56884449" w:history="1">
            <w:r w:rsidR="00240E8A" w:rsidRPr="007F712C">
              <w:rPr>
                <w:rStyle w:val="Hyperlink"/>
                <w:rFonts w:ascii="Times New Roman" w:eastAsia="Times New Roman" w:hAnsi="Times New Roman" w:cs="Times New Roman"/>
                <w:noProof/>
              </w:rPr>
              <w:t>Statement of problem</w:t>
            </w:r>
            <w:r w:rsidR="00240E8A">
              <w:rPr>
                <w:noProof/>
                <w:webHidden/>
              </w:rPr>
              <w:tab/>
            </w:r>
            <w:r w:rsidR="00240E8A">
              <w:rPr>
                <w:noProof/>
                <w:webHidden/>
              </w:rPr>
              <w:fldChar w:fldCharType="begin"/>
            </w:r>
            <w:r w:rsidR="00240E8A">
              <w:rPr>
                <w:noProof/>
                <w:webHidden/>
              </w:rPr>
              <w:instrText xml:space="preserve"> PAGEREF _Toc56884449 \h </w:instrText>
            </w:r>
            <w:r w:rsidR="00240E8A">
              <w:rPr>
                <w:noProof/>
                <w:webHidden/>
              </w:rPr>
            </w:r>
            <w:r w:rsidR="00240E8A">
              <w:rPr>
                <w:noProof/>
                <w:webHidden/>
              </w:rPr>
              <w:fldChar w:fldCharType="separate"/>
            </w:r>
            <w:r w:rsidR="00240E8A">
              <w:rPr>
                <w:noProof/>
                <w:webHidden/>
              </w:rPr>
              <w:t>9</w:t>
            </w:r>
            <w:r w:rsidR="00240E8A">
              <w:rPr>
                <w:noProof/>
                <w:webHidden/>
              </w:rPr>
              <w:fldChar w:fldCharType="end"/>
            </w:r>
          </w:hyperlink>
        </w:p>
        <w:p w14:paraId="7C376BAB" w14:textId="77777777" w:rsidR="00240E8A" w:rsidRDefault="005E6F08">
          <w:pPr>
            <w:pStyle w:val="TOC3"/>
            <w:tabs>
              <w:tab w:val="right" w:leader="dot" w:pos="9350"/>
            </w:tabs>
            <w:rPr>
              <w:noProof/>
            </w:rPr>
          </w:pPr>
          <w:hyperlink w:anchor="_Toc56884450" w:history="1">
            <w:r w:rsidR="00240E8A" w:rsidRPr="007F712C">
              <w:rPr>
                <w:rStyle w:val="Hyperlink"/>
                <w:rFonts w:ascii="Times New Roman" w:eastAsia="Times New Roman" w:hAnsi="Times New Roman" w:cs="Times New Roman"/>
                <w:noProof/>
              </w:rPr>
              <w:t>Research Questions</w:t>
            </w:r>
            <w:r w:rsidR="00240E8A">
              <w:rPr>
                <w:noProof/>
                <w:webHidden/>
              </w:rPr>
              <w:tab/>
            </w:r>
            <w:r w:rsidR="00240E8A">
              <w:rPr>
                <w:noProof/>
                <w:webHidden/>
              </w:rPr>
              <w:fldChar w:fldCharType="begin"/>
            </w:r>
            <w:r w:rsidR="00240E8A">
              <w:rPr>
                <w:noProof/>
                <w:webHidden/>
              </w:rPr>
              <w:instrText xml:space="preserve"> PAGEREF _Toc56884450 \h </w:instrText>
            </w:r>
            <w:r w:rsidR="00240E8A">
              <w:rPr>
                <w:noProof/>
                <w:webHidden/>
              </w:rPr>
            </w:r>
            <w:r w:rsidR="00240E8A">
              <w:rPr>
                <w:noProof/>
                <w:webHidden/>
              </w:rPr>
              <w:fldChar w:fldCharType="separate"/>
            </w:r>
            <w:r w:rsidR="00240E8A">
              <w:rPr>
                <w:noProof/>
                <w:webHidden/>
              </w:rPr>
              <w:t>14</w:t>
            </w:r>
            <w:r w:rsidR="00240E8A">
              <w:rPr>
                <w:noProof/>
                <w:webHidden/>
              </w:rPr>
              <w:fldChar w:fldCharType="end"/>
            </w:r>
          </w:hyperlink>
        </w:p>
        <w:p w14:paraId="752A88FC" w14:textId="77777777" w:rsidR="00240E8A" w:rsidRDefault="005E6F08">
          <w:pPr>
            <w:pStyle w:val="TOC3"/>
            <w:tabs>
              <w:tab w:val="right" w:leader="dot" w:pos="9350"/>
            </w:tabs>
            <w:rPr>
              <w:noProof/>
            </w:rPr>
          </w:pPr>
          <w:hyperlink w:anchor="_Toc56884451" w:history="1">
            <w:r w:rsidR="00240E8A" w:rsidRPr="007F712C">
              <w:rPr>
                <w:rStyle w:val="Hyperlink"/>
                <w:rFonts w:ascii="Times New Roman" w:eastAsia="Times New Roman" w:hAnsi="Times New Roman" w:cs="Times New Roman"/>
                <w:noProof/>
              </w:rPr>
              <w:t>Study Objectives</w:t>
            </w:r>
            <w:r w:rsidR="00240E8A">
              <w:rPr>
                <w:noProof/>
                <w:webHidden/>
              </w:rPr>
              <w:tab/>
            </w:r>
            <w:r w:rsidR="00240E8A">
              <w:rPr>
                <w:noProof/>
                <w:webHidden/>
              </w:rPr>
              <w:fldChar w:fldCharType="begin"/>
            </w:r>
            <w:r w:rsidR="00240E8A">
              <w:rPr>
                <w:noProof/>
                <w:webHidden/>
              </w:rPr>
              <w:instrText xml:space="preserve"> PAGEREF _Toc56884451 \h </w:instrText>
            </w:r>
            <w:r w:rsidR="00240E8A">
              <w:rPr>
                <w:noProof/>
                <w:webHidden/>
              </w:rPr>
            </w:r>
            <w:r w:rsidR="00240E8A">
              <w:rPr>
                <w:noProof/>
                <w:webHidden/>
              </w:rPr>
              <w:fldChar w:fldCharType="separate"/>
            </w:r>
            <w:r w:rsidR="00240E8A">
              <w:rPr>
                <w:noProof/>
                <w:webHidden/>
              </w:rPr>
              <w:t>14</w:t>
            </w:r>
            <w:r w:rsidR="00240E8A">
              <w:rPr>
                <w:noProof/>
                <w:webHidden/>
              </w:rPr>
              <w:fldChar w:fldCharType="end"/>
            </w:r>
          </w:hyperlink>
        </w:p>
        <w:p w14:paraId="7BD63423" w14:textId="77777777" w:rsidR="00240E8A" w:rsidRDefault="005E6F08">
          <w:pPr>
            <w:pStyle w:val="TOC2"/>
            <w:tabs>
              <w:tab w:val="right" w:leader="dot" w:pos="9350"/>
            </w:tabs>
            <w:rPr>
              <w:noProof/>
            </w:rPr>
          </w:pPr>
          <w:hyperlink w:anchor="_Toc56884452" w:history="1">
            <w:r w:rsidR="00240E8A" w:rsidRPr="007F712C">
              <w:rPr>
                <w:rStyle w:val="Hyperlink"/>
                <w:rFonts w:ascii="Times New Roman" w:eastAsia="Times New Roman" w:hAnsi="Times New Roman" w:cs="Times New Roman"/>
                <w:noProof/>
              </w:rPr>
              <w:t>Broad objective</w:t>
            </w:r>
            <w:r w:rsidR="00240E8A">
              <w:rPr>
                <w:noProof/>
                <w:webHidden/>
              </w:rPr>
              <w:tab/>
            </w:r>
            <w:r w:rsidR="00240E8A">
              <w:rPr>
                <w:noProof/>
                <w:webHidden/>
              </w:rPr>
              <w:fldChar w:fldCharType="begin"/>
            </w:r>
            <w:r w:rsidR="00240E8A">
              <w:rPr>
                <w:noProof/>
                <w:webHidden/>
              </w:rPr>
              <w:instrText xml:space="preserve"> PAGEREF _Toc56884452 \h </w:instrText>
            </w:r>
            <w:r w:rsidR="00240E8A">
              <w:rPr>
                <w:noProof/>
                <w:webHidden/>
              </w:rPr>
            </w:r>
            <w:r w:rsidR="00240E8A">
              <w:rPr>
                <w:noProof/>
                <w:webHidden/>
              </w:rPr>
              <w:fldChar w:fldCharType="separate"/>
            </w:r>
            <w:r w:rsidR="00240E8A">
              <w:rPr>
                <w:noProof/>
                <w:webHidden/>
              </w:rPr>
              <w:t>14</w:t>
            </w:r>
            <w:r w:rsidR="00240E8A">
              <w:rPr>
                <w:noProof/>
                <w:webHidden/>
              </w:rPr>
              <w:fldChar w:fldCharType="end"/>
            </w:r>
          </w:hyperlink>
        </w:p>
        <w:p w14:paraId="639B2803" w14:textId="77777777" w:rsidR="00240E8A" w:rsidRDefault="005E6F08">
          <w:pPr>
            <w:pStyle w:val="TOC2"/>
            <w:tabs>
              <w:tab w:val="right" w:leader="dot" w:pos="9350"/>
            </w:tabs>
            <w:rPr>
              <w:noProof/>
            </w:rPr>
          </w:pPr>
          <w:hyperlink w:anchor="_Toc56884453" w:history="1">
            <w:r w:rsidR="00240E8A" w:rsidRPr="007F712C">
              <w:rPr>
                <w:rStyle w:val="Hyperlink"/>
                <w:rFonts w:ascii="Times New Roman" w:eastAsia="Times New Roman" w:hAnsi="Times New Roman" w:cs="Times New Roman"/>
                <w:noProof/>
              </w:rPr>
              <w:t>Specific objectives</w:t>
            </w:r>
            <w:r w:rsidR="00240E8A">
              <w:rPr>
                <w:noProof/>
                <w:webHidden/>
              </w:rPr>
              <w:tab/>
            </w:r>
            <w:r w:rsidR="00240E8A">
              <w:rPr>
                <w:noProof/>
                <w:webHidden/>
              </w:rPr>
              <w:fldChar w:fldCharType="begin"/>
            </w:r>
            <w:r w:rsidR="00240E8A">
              <w:rPr>
                <w:noProof/>
                <w:webHidden/>
              </w:rPr>
              <w:instrText xml:space="preserve"> PAGEREF _Toc56884453 \h </w:instrText>
            </w:r>
            <w:r w:rsidR="00240E8A">
              <w:rPr>
                <w:noProof/>
                <w:webHidden/>
              </w:rPr>
            </w:r>
            <w:r w:rsidR="00240E8A">
              <w:rPr>
                <w:noProof/>
                <w:webHidden/>
              </w:rPr>
              <w:fldChar w:fldCharType="separate"/>
            </w:r>
            <w:r w:rsidR="00240E8A">
              <w:rPr>
                <w:noProof/>
                <w:webHidden/>
              </w:rPr>
              <w:t>14</w:t>
            </w:r>
            <w:r w:rsidR="00240E8A">
              <w:rPr>
                <w:noProof/>
                <w:webHidden/>
              </w:rPr>
              <w:fldChar w:fldCharType="end"/>
            </w:r>
          </w:hyperlink>
        </w:p>
        <w:p w14:paraId="525ADA53" w14:textId="77777777" w:rsidR="00240E8A" w:rsidRDefault="005E6F08">
          <w:pPr>
            <w:pStyle w:val="TOC3"/>
            <w:tabs>
              <w:tab w:val="right" w:leader="dot" w:pos="9350"/>
            </w:tabs>
            <w:rPr>
              <w:noProof/>
            </w:rPr>
          </w:pPr>
          <w:hyperlink w:anchor="_Toc56884454" w:history="1">
            <w:r w:rsidR="00240E8A" w:rsidRPr="007F712C">
              <w:rPr>
                <w:rStyle w:val="Hyperlink"/>
                <w:rFonts w:ascii="Times New Roman" w:eastAsia="Times New Roman" w:hAnsi="Times New Roman" w:cs="Times New Roman"/>
                <w:noProof/>
              </w:rPr>
              <w:t>Significance of the Study</w:t>
            </w:r>
            <w:r w:rsidR="00240E8A">
              <w:rPr>
                <w:noProof/>
                <w:webHidden/>
              </w:rPr>
              <w:tab/>
            </w:r>
            <w:r w:rsidR="00240E8A">
              <w:rPr>
                <w:noProof/>
                <w:webHidden/>
              </w:rPr>
              <w:fldChar w:fldCharType="begin"/>
            </w:r>
            <w:r w:rsidR="00240E8A">
              <w:rPr>
                <w:noProof/>
                <w:webHidden/>
              </w:rPr>
              <w:instrText xml:space="preserve"> PAGEREF _Toc56884454 \h </w:instrText>
            </w:r>
            <w:r w:rsidR="00240E8A">
              <w:rPr>
                <w:noProof/>
                <w:webHidden/>
              </w:rPr>
            </w:r>
            <w:r w:rsidR="00240E8A">
              <w:rPr>
                <w:noProof/>
                <w:webHidden/>
              </w:rPr>
              <w:fldChar w:fldCharType="separate"/>
            </w:r>
            <w:r w:rsidR="00240E8A">
              <w:rPr>
                <w:noProof/>
                <w:webHidden/>
              </w:rPr>
              <w:t>15</w:t>
            </w:r>
            <w:r w:rsidR="00240E8A">
              <w:rPr>
                <w:noProof/>
                <w:webHidden/>
              </w:rPr>
              <w:fldChar w:fldCharType="end"/>
            </w:r>
          </w:hyperlink>
        </w:p>
        <w:p w14:paraId="027676D3" w14:textId="77777777" w:rsidR="00240E8A" w:rsidRDefault="005E6F08">
          <w:pPr>
            <w:pStyle w:val="TOC3"/>
            <w:tabs>
              <w:tab w:val="right" w:leader="dot" w:pos="9350"/>
            </w:tabs>
            <w:rPr>
              <w:noProof/>
            </w:rPr>
          </w:pPr>
          <w:hyperlink w:anchor="_Toc56884455" w:history="1">
            <w:r w:rsidR="00240E8A" w:rsidRPr="007F712C">
              <w:rPr>
                <w:rStyle w:val="Hyperlink"/>
                <w:rFonts w:ascii="Times New Roman" w:eastAsia="Times New Roman" w:hAnsi="Times New Roman" w:cs="Times New Roman"/>
                <w:noProof/>
              </w:rPr>
              <w:t>Scope of the study</w:t>
            </w:r>
            <w:r w:rsidR="00240E8A">
              <w:rPr>
                <w:noProof/>
                <w:webHidden/>
              </w:rPr>
              <w:tab/>
            </w:r>
            <w:r w:rsidR="00240E8A">
              <w:rPr>
                <w:noProof/>
                <w:webHidden/>
              </w:rPr>
              <w:fldChar w:fldCharType="begin"/>
            </w:r>
            <w:r w:rsidR="00240E8A">
              <w:rPr>
                <w:noProof/>
                <w:webHidden/>
              </w:rPr>
              <w:instrText xml:space="preserve"> PAGEREF _Toc56884455 \h </w:instrText>
            </w:r>
            <w:r w:rsidR="00240E8A">
              <w:rPr>
                <w:noProof/>
                <w:webHidden/>
              </w:rPr>
            </w:r>
            <w:r w:rsidR="00240E8A">
              <w:rPr>
                <w:noProof/>
                <w:webHidden/>
              </w:rPr>
              <w:fldChar w:fldCharType="separate"/>
            </w:r>
            <w:r w:rsidR="00240E8A">
              <w:rPr>
                <w:noProof/>
                <w:webHidden/>
              </w:rPr>
              <w:t>16</w:t>
            </w:r>
            <w:r w:rsidR="00240E8A">
              <w:rPr>
                <w:noProof/>
                <w:webHidden/>
              </w:rPr>
              <w:fldChar w:fldCharType="end"/>
            </w:r>
          </w:hyperlink>
        </w:p>
        <w:p w14:paraId="15B939DF" w14:textId="77777777" w:rsidR="00240E8A" w:rsidRDefault="005E6F08">
          <w:pPr>
            <w:pStyle w:val="TOC3"/>
            <w:tabs>
              <w:tab w:val="right" w:leader="dot" w:pos="9350"/>
            </w:tabs>
            <w:rPr>
              <w:noProof/>
            </w:rPr>
          </w:pPr>
          <w:hyperlink w:anchor="_Toc56884456" w:history="1">
            <w:r w:rsidR="00240E8A" w:rsidRPr="007F712C">
              <w:rPr>
                <w:rStyle w:val="Hyperlink"/>
                <w:rFonts w:ascii="Times New Roman" w:eastAsia="Times New Roman" w:hAnsi="Times New Roman" w:cs="Times New Roman"/>
                <w:noProof/>
              </w:rPr>
              <w:t>Study Limitations</w:t>
            </w:r>
            <w:r w:rsidR="00240E8A">
              <w:rPr>
                <w:noProof/>
                <w:webHidden/>
              </w:rPr>
              <w:tab/>
            </w:r>
            <w:r w:rsidR="00240E8A">
              <w:rPr>
                <w:noProof/>
                <w:webHidden/>
              </w:rPr>
              <w:fldChar w:fldCharType="begin"/>
            </w:r>
            <w:r w:rsidR="00240E8A">
              <w:rPr>
                <w:noProof/>
                <w:webHidden/>
              </w:rPr>
              <w:instrText xml:space="preserve"> PAGEREF _Toc56884456 \h </w:instrText>
            </w:r>
            <w:r w:rsidR="00240E8A">
              <w:rPr>
                <w:noProof/>
                <w:webHidden/>
              </w:rPr>
            </w:r>
            <w:r w:rsidR="00240E8A">
              <w:rPr>
                <w:noProof/>
                <w:webHidden/>
              </w:rPr>
              <w:fldChar w:fldCharType="separate"/>
            </w:r>
            <w:r w:rsidR="00240E8A">
              <w:rPr>
                <w:noProof/>
                <w:webHidden/>
              </w:rPr>
              <w:t>17</w:t>
            </w:r>
            <w:r w:rsidR="00240E8A">
              <w:rPr>
                <w:noProof/>
                <w:webHidden/>
              </w:rPr>
              <w:fldChar w:fldCharType="end"/>
            </w:r>
          </w:hyperlink>
        </w:p>
        <w:p w14:paraId="7DEDE2D9" w14:textId="77777777" w:rsidR="00240E8A" w:rsidRDefault="005E6F08">
          <w:pPr>
            <w:pStyle w:val="TOC3"/>
            <w:tabs>
              <w:tab w:val="right" w:leader="dot" w:pos="9350"/>
            </w:tabs>
            <w:rPr>
              <w:noProof/>
            </w:rPr>
          </w:pPr>
          <w:hyperlink w:anchor="_Toc56884457" w:history="1">
            <w:r w:rsidR="00240E8A" w:rsidRPr="007F712C">
              <w:rPr>
                <w:rStyle w:val="Hyperlink"/>
                <w:rFonts w:ascii="Times New Roman" w:eastAsia="Times New Roman" w:hAnsi="Times New Roman" w:cs="Times New Roman"/>
                <w:noProof/>
              </w:rPr>
              <w:t>Operational definitions</w:t>
            </w:r>
            <w:r w:rsidR="00240E8A">
              <w:rPr>
                <w:noProof/>
                <w:webHidden/>
              </w:rPr>
              <w:tab/>
            </w:r>
            <w:r w:rsidR="00240E8A">
              <w:rPr>
                <w:noProof/>
                <w:webHidden/>
              </w:rPr>
              <w:fldChar w:fldCharType="begin"/>
            </w:r>
            <w:r w:rsidR="00240E8A">
              <w:rPr>
                <w:noProof/>
                <w:webHidden/>
              </w:rPr>
              <w:instrText xml:space="preserve"> PAGEREF _Toc56884457 \h </w:instrText>
            </w:r>
            <w:r w:rsidR="00240E8A">
              <w:rPr>
                <w:noProof/>
                <w:webHidden/>
              </w:rPr>
            </w:r>
            <w:r w:rsidR="00240E8A">
              <w:rPr>
                <w:noProof/>
                <w:webHidden/>
              </w:rPr>
              <w:fldChar w:fldCharType="separate"/>
            </w:r>
            <w:r w:rsidR="00240E8A">
              <w:rPr>
                <w:noProof/>
                <w:webHidden/>
              </w:rPr>
              <w:t>18</w:t>
            </w:r>
            <w:r w:rsidR="00240E8A">
              <w:rPr>
                <w:noProof/>
                <w:webHidden/>
              </w:rPr>
              <w:fldChar w:fldCharType="end"/>
            </w:r>
          </w:hyperlink>
        </w:p>
        <w:p w14:paraId="2A249093" w14:textId="77777777" w:rsidR="00240E8A" w:rsidRDefault="005E6F08">
          <w:pPr>
            <w:pStyle w:val="TOC3"/>
            <w:tabs>
              <w:tab w:val="right" w:leader="dot" w:pos="9350"/>
            </w:tabs>
            <w:rPr>
              <w:noProof/>
            </w:rPr>
          </w:pPr>
          <w:hyperlink w:anchor="_Toc56884458" w:history="1">
            <w:r w:rsidR="00240E8A" w:rsidRPr="007F712C">
              <w:rPr>
                <w:rStyle w:val="Hyperlink"/>
                <w:rFonts w:ascii="Times New Roman" w:eastAsia="Times New Roman" w:hAnsi="Times New Roman" w:cs="Times New Roman"/>
                <w:noProof/>
              </w:rPr>
              <w:t>Organization of thesis</w:t>
            </w:r>
            <w:r w:rsidR="00240E8A">
              <w:rPr>
                <w:noProof/>
                <w:webHidden/>
              </w:rPr>
              <w:tab/>
            </w:r>
            <w:r w:rsidR="00240E8A">
              <w:rPr>
                <w:noProof/>
                <w:webHidden/>
              </w:rPr>
              <w:fldChar w:fldCharType="begin"/>
            </w:r>
            <w:r w:rsidR="00240E8A">
              <w:rPr>
                <w:noProof/>
                <w:webHidden/>
              </w:rPr>
              <w:instrText xml:space="preserve"> PAGEREF _Toc56884458 \h </w:instrText>
            </w:r>
            <w:r w:rsidR="00240E8A">
              <w:rPr>
                <w:noProof/>
                <w:webHidden/>
              </w:rPr>
            </w:r>
            <w:r w:rsidR="00240E8A">
              <w:rPr>
                <w:noProof/>
                <w:webHidden/>
              </w:rPr>
              <w:fldChar w:fldCharType="separate"/>
            </w:r>
            <w:r w:rsidR="00240E8A">
              <w:rPr>
                <w:noProof/>
                <w:webHidden/>
              </w:rPr>
              <w:t>19</w:t>
            </w:r>
            <w:r w:rsidR="00240E8A">
              <w:rPr>
                <w:noProof/>
                <w:webHidden/>
              </w:rPr>
              <w:fldChar w:fldCharType="end"/>
            </w:r>
          </w:hyperlink>
        </w:p>
        <w:p w14:paraId="57CB270D" w14:textId="77777777" w:rsidR="00240E8A" w:rsidRDefault="005E6F08">
          <w:pPr>
            <w:pStyle w:val="TOC2"/>
            <w:tabs>
              <w:tab w:val="right" w:leader="dot" w:pos="9350"/>
            </w:tabs>
            <w:rPr>
              <w:noProof/>
            </w:rPr>
          </w:pPr>
          <w:hyperlink w:anchor="_Toc56884459" w:history="1">
            <w:r w:rsidR="00240E8A" w:rsidRPr="007F712C">
              <w:rPr>
                <w:rStyle w:val="Hyperlink"/>
                <w:rFonts w:ascii="Times New Roman" w:eastAsia="Times New Roman" w:hAnsi="Times New Roman" w:cs="Times New Roman"/>
                <w:noProof/>
              </w:rPr>
              <w:t>Chapter one</w:t>
            </w:r>
            <w:r w:rsidR="00240E8A">
              <w:rPr>
                <w:noProof/>
                <w:webHidden/>
              </w:rPr>
              <w:tab/>
            </w:r>
            <w:r w:rsidR="00240E8A">
              <w:rPr>
                <w:noProof/>
                <w:webHidden/>
              </w:rPr>
              <w:fldChar w:fldCharType="begin"/>
            </w:r>
            <w:r w:rsidR="00240E8A">
              <w:rPr>
                <w:noProof/>
                <w:webHidden/>
              </w:rPr>
              <w:instrText xml:space="preserve"> PAGEREF _Toc56884459 \h </w:instrText>
            </w:r>
            <w:r w:rsidR="00240E8A">
              <w:rPr>
                <w:noProof/>
                <w:webHidden/>
              </w:rPr>
            </w:r>
            <w:r w:rsidR="00240E8A">
              <w:rPr>
                <w:noProof/>
                <w:webHidden/>
              </w:rPr>
              <w:fldChar w:fldCharType="separate"/>
            </w:r>
            <w:r w:rsidR="00240E8A">
              <w:rPr>
                <w:noProof/>
                <w:webHidden/>
              </w:rPr>
              <w:t>19</w:t>
            </w:r>
            <w:r w:rsidR="00240E8A">
              <w:rPr>
                <w:noProof/>
                <w:webHidden/>
              </w:rPr>
              <w:fldChar w:fldCharType="end"/>
            </w:r>
          </w:hyperlink>
        </w:p>
        <w:p w14:paraId="27A5FAC9" w14:textId="77777777" w:rsidR="00240E8A" w:rsidRDefault="005E6F08">
          <w:pPr>
            <w:pStyle w:val="TOC2"/>
            <w:tabs>
              <w:tab w:val="right" w:leader="dot" w:pos="9350"/>
            </w:tabs>
            <w:rPr>
              <w:noProof/>
            </w:rPr>
          </w:pPr>
          <w:hyperlink w:anchor="_Toc56884460" w:history="1">
            <w:r w:rsidR="00240E8A" w:rsidRPr="007F712C">
              <w:rPr>
                <w:rStyle w:val="Hyperlink"/>
                <w:rFonts w:ascii="Times New Roman" w:eastAsia="Times New Roman" w:hAnsi="Times New Roman" w:cs="Times New Roman"/>
                <w:noProof/>
              </w:rPr>
              <w:t>Chapter two</w:t>
            </w:r>
            <w:r w:rsidR="00240E8A">
              <w:rPr>
                <w:noProof/>
                <w:webHidden/>
              </w:rPr>
              <w:tab/>
            </w:r>
            <w:r w:rsidR="00240E8A">
              <w:rPr>
                <w:noProof/>
                <w:webHidden/>
              </w:rPr>
              <w:fldChar w:fldCharType="begin"/>
            </w:r>
            <w:r w:rsidR="00240E8A">
              <w:rPr>
                <w:noProof/>
                <w:webHidden/>
              </w:rPr>
              <w:instrText xml:space="preserve"> PAGEREF _Toc56884460 \h </w:instrText>
            </w:r>
            <w:r w:rsidR="00240E8A">
              <w:rPr>
                <w:noProof/>
                <w:webHidden/>
              </w:rPr>
            </w:r>
            <w:r w:rsidR="00240E8A">
              <w:rPr>
                <w:noProof/>
                <w:webHidden/>
              </w:rPr>
              <w:fldChar w:fldCharType="separate"/>
            </w:r>
            <w:r w:rsidR="00240E8A">
              <w:rPr>
                <w:noProof/>
                <w:webHidden/>
              </w:rPr>
              <w:t>19</w:t>
            </w:r>
            <w:r w:rsidR="00240E8A">
              <w:rPr>
                <w:noProof/>
                <w:webHidden/>
              </w:rPr>
              <w:fldChar w:fldCharType="end"/>
            </w:r>
          </w:hyperlink>
        </w:p>
        <w:p w14:paraId="2592BB6D" w14:textId="77777777" w:rsidR="00240E8A" w:rsidRDefault="005E6F08">
          <w:pPr>
            <w:pStyle w:val="TOC2"/>
            <w:tabs>
              <w:tab w:val="right" w:leader="dot" w:pos="9350"/>
            </w:tabs>
            <w:rPr>
              <w:noProof/>
            </w:rPr>
          </w:pPr>
          <w:hyperlink w:anchor="_Toc56884461" w:history="1">
            <w:r w:rsidR="00240E8A" w:rsidRPr="007F712C">
              <w:rPr>
                <w:rStyle w:val="Hyperlink"/>
                <w:rFonts w:ascii="Times New Roman" w:eastAsia="Times New Roman" w:hAnsi="Times New Roman" w:cs="Times New Roman"/>
                <w:noProof/>
              </w:rPr>
              <w:t>Chapter three</w:t>
            </w:r>
            <w:r w:rsidR="00240E8A">
              <w:rPr>
                <w:noProof/>
                <w:webHidden/>
              </w:rPr>
              <w:tab/>
            </w:r>
            <w:r w:rsidR="00240E8A">
              <w:rPr>
                <w:noProof/>
                <w:webHidden/>
              </w:rPr>
              <w:fldChar w:fldCharType="begin"/>
            </w:r>
            <w:r w:rsidR="00240E8A">
              <w:rPr>
                <w:noProof/>
                <w:webHidden/>
              </w:rPr>
              <w:instrText xml:space="preserve"> PAGEREF _Toc56884461 \h </w:instrText>
            </w:r>
            <w:r w:rsidR="00240E8A">
              <w:rPr>
                <w:noProof/>
                <w:webHidden/>
              </w:rPr>
            </w:r>
            <w:r w:rsidR="00240E8A">
              <w:rPr>
                <w:noProof/>
                <w:webHidden/>
              </w:rPr>
              <w:fldChar w:fldCharType="separate"/>
            </w:r>
            <w:r w:rsidR="00240E8A">
              <w:rPr>
                <w:noProof/>
                <w:webHidden/>
              </w:rPr>
              <w:t>19</w:t>
            </w:r>
            <w:r w:rsidR="00240E8A">
              <w:rPr>
                <w:noProof/>
                <w:webHidden/>
              </w:rPr>
              <w:fldChar w:fldCharType="end"/>
            </w:r>
          </w:hyperlink>
        </w:p>
        <w:p w14:paraId="092D063D" w14:textId="77777777" w:rsidR="00240E8A" w:rsidRDefault="005E6F08">
          <w:pPr>
            <w:pStyle w:val="TOC2"/>
            <w:tabs>
              <w:tab w:val="right" w:leader="dot" w:pos="9350"/>
            </w:tabs>
            <w:rPr>
              <w:noProof/>
            </w:rPr>
          </w:pPr>
          <w:hyperlink w:anchor="_Toc56884462" w:history="1">
            <w:r w:rsidR="00240E8A" w:rsidRPr="007F712C">
              <w:rPr>
                <w:rStyle w:val="Hyperlink"/>
                <w:rFonts w:ascii="Times New Roman" w:eastAsia="Times New Roman" w:hAnsi="Times New Roman" w:cs="Times New Roman"/>
                <w:noProof/>
              </w:rPr>
              <w:t>Chapter four</w:t>
            </w:r>
            <w:r w:rsidR="00240E8A">
              <w:rPr>
                <w:noProof/>
                <w:webHidden/>
              </w:rPr>
              <w:tab/>
            </w:r>
            <w:r w:rsidR="00240E8A">
              <w:rPr>
                <w:noProof/>
                <w:webHidden/>
              </w:rPr>
              <w:fldChar w:fldCharType="begin"/>
            </w:r>
            <w:r w:rsidR="00240E8A">
              <w:rPr>
                <w:noProof/>
                <w:webHidden/>
              </w:rPr>
              <w:instrText xml:space="preserve"> PAGEREF _Toc56884462 \h </w:instrText>
            </w:r>
            <w:r w:rsidR="00240E8A">
              <w:rPr>
                <w:noProof/>
                <w:webHidden/>
              </w:rPr>
            </w:r>
            <w:r w:rsidR="00240E8A">
              <w:rPr>
                <w:noProof/>
                <w:webHidden/>
              </w:rPr>
              <w:fldChar w:fldCharType="separate"/>
            </w:r>
            <w:r w:rsidR="00240E8A">
              <w:rPr>
                <w:noProof/>
                <w:webHidden/>
              </w:rPr>
              <w:t>20</w:t>
            </w:r>
            <w:r w:rsidR="00240E8A">
              <w:rPr>
                <w:noProof/>
                <w:webHidden/>
              </w:rPr>
              <w:fldChar w:fldCharType="end"/>
            </w:r>
          </w:hyperlink>
        </w:p>
        <w:p w14:paraId="1F550A22" w14:textId="77777777" w:rsidR="00240E8A" w:rsidRDefault="005E6F08">
          <w:pPr>
            <w:pStyle w:val="TOC2"/>
            <w:tabs>
              <w:tab w:val="right" w:leader="dot" w:pos="9350"/>
            </w:tabs>
            <w:rPr>
              <w:noProof/>
            </w:rPr>
          </w:pPr>
          <w:hyperlink w:anchor="_Toc56884463" w:history="1">
            <w:r w:rsidR="00240E8A" w:rsidRPr="007F712C">
              <w:rPr>
                <w:rStyle w:val="Hyperlink"/>
                <w:rFonts w:ascii="Times New Roman" w:eastAsia="Times New Roman" w:hAnsi="Times New Roman" w:cs="Times New Roman"/>
                <w:noProof/>
              </w:rPr>
              <w:t>Chapter five</w:t>
            </w:r>
            <w:r w:rsidR="00240E8A">
              <w:rPr>
                <w:noProof/>
                <w:webHidden/>
              </w:rPr>
              <w:tab/>
            </w:r>
            <w:r w:rsidR="00240E8A">
              <w:rPr>
                <w:noProof/>
                <w:webHidden/>
              </w:rPr>
              <w:fldChar w:fldCharType="begin"/>
            </w:r>
            <w:r w:rsidR="00240E8A">
              <w:rPr>
                <w:noProof/>
                <w:webHidden/>
              </w:rPr>
              <w:instrText xml:space="preserve"> PAGEREF _Toc56884463 \h </w:instrText>
            </w:r>
            <w:r w:rsidR="00240E8A">
              <w:rPr>
                <w:noProof/>
                <w:webHidden/>
              </w:rPr>
            </w:r>
            <w:r w:rsidR="00240E8A">
              <w:rPr>
                <w:noProof/>
                <w:webHidden/>
              </w:rPr>
              <w:fldChar w:fldCharType="separate"/>
            </w:r>
            <w:r w:rsidR="00240E8A">
              <w:rPr>
                <w:noProof/>
                <w:webHidden/>
              </w:rPr>
              <w:t>20</w:t>
            </w:r>
            <w:r w:rsidR="00240E8A">
              <w:rPr>
                <w:noProof/>
                <w:webHidden/>
              </w:rPr>
              <w:fldChar w:fldCharType="end"/>
            </w:r>
          </w:hyperlink>
        </w:p>
        <w:p w14:paraId="1C728821" w14:textId="77777777" w:rsidR="00240E8A" w:rsidRDefault="005E6F08">
          <w:pPr>
            <w:pStyle w:val="TOC3"/>
            <w:tabs>
              <w:tab w:val="right" w:leader="dot" w:pos="9350"/>
            </w:tabs>
            <w:rPr>
              <w:noProof/>
            </w:rPr>
          </w:pPr>
          <w:hyperlink w:anchor="_Toc56884464" w:history="1">
            <w:r w:rsidR="00240E8A" w:rsidRPr="007F712C">
              <w:rPr>
                <w:rStyle w:val="Hyperlink"/>
                <w:rFonts w:ascii="Times New Roman" w:hAnsi="Times New Roman" w:cs="Times New Roman"/>
                <w:noProof/>
              </w:rPr>
              <w:t>Conceptual Framework</w:t>
            </w:r>
            <w:r w:rsidR="00240E8A">
              <w:rPr>
                <w:noProof/>
                <w:webHidden/>
              </w:rPr>
              <w:tab/>
            </w:r>
            <w:r w:rsidR="00240E8A">
              <w:rPr>
                <w:noProof/>
                <w:webHidden/>
              </w:rPr>
              <w:fldChar w:fldCharType="begin"/>
            </w:r>
            <w:r w:rsidR="00240E8A">
              <w:rPr>
                <w:noProof/>
                <w:webHidden/>
              </w:rPr>
              <w:instrText xml:space="preserve"> PAGEREF _Toc56884464 \h </w:instrText>
            </w:r>
            <w:r w:rsidR="00240E8A">
              <w:rPr>
                <w:noProof/>
                <w:webHidden/>
              </w:rPr>
            </w:r>
            <w:r w:rsidR="00240E8A">
              <w:rPr>
                <w:noProof/>
                <w:webHidden/>
              </w:rPr>
              <w:fldChar w:fldCharType="separate"/>
            </w:r>
            <w:r w:rsidR="00240E8A">
              <w:rPr>
                <w:noProof/>
                <w:webHidden/>
              </w:rPr>
              <w:t>20</w:t>
            </w:r>
            <w:r w:rsidR="00240E8A">
              <w:rPr>
                <w:noProof/>
                <w:webHidden/>
              </w:rPr>
              <w:fldChar w:fldCharType="end"/>
            </w:r>
          </w:hyperlink>
        </w:p>
        <w:p w14:paraId="70DD224B" w14:textId="77777777" w:rsidR="00240E8A" w:rsidRDefault="005E6F08">
          <w:pPr>
            <w:pStyle w:val="TOC3"/>
            <w:tabs>
              <w:tab w:val="right" w:leader="dot" w:pos="9350"/>
            </w:tabs>
            <w:rPr>
              <w:noProof/>
            </w:rPr>
          </w:pPr>
          <w:hyperlink w:anchor="_Toc56884465" w:history="1">
            <w:r w:rsidR="00240E8A" w:rsidRPr="007F712C">
              <w:rPr>
                <w:rStyle w:val="Hyperlink"/>
                <w:rFonts w:ascii="Times New Roman" w:hAnsi="Times New Roman" w:cs="Times New Roman"/>
                <w:noProof/>
              </w:rPr>
              <w:t>References</w:t>
            </w:r>
            <w:r w:rsidR="00240E8A">
              <w:rPr>
                <w:noProof/>
                <w:webHidden/>
              </w:rPr>
              <w:tab/>
            </w:r>
            <w:r w:rsidR="00240E8A">
              <w:rPr>
                <w:noProof/>
                <w:webHidden/>
              </w:rPr>
              <w:fldChar w:fldCharType="begin"/>
            </w:r>
            <w:r w:rsidR="00240E8A">
              <w:rPr>
                <w:noProof/>
                <w:webHidden/>
              </w:rPr>
              <w:instrText xml:space="preserve"> PAGEREF _Toc56884465 \h </w:instrText>
            </w:r>
            <w:r w:rsidR="00240E8A">
              <w:rPr>
                <w:noProof/>
                <w:webHidden/>
              </w:rPr>
            </w:r>
            <w:r w:rsidR="00240E8A">
              <w:rPr>
                <w:noProof/>
                <w:webHidden/>
              </w:rPr>
              <w:fldChar w:fldCharType="separate"/>
            </w:r>
            <w:r w:rsidR="00240E8A">
              <w:rPr>
                <w:noProof/>
                <w:webHidden/>
              </w:rPr>
              <w:t>21</w:t>
            </w:r>
            <w:r w:rsidR="00240E8A">
              <w:rPr>
                <w:noProof/>
                <w:webHidden/>
              </w:rPr>
              <w:fldChar w:fldCharType="end"/>
            </w:r>
          </w:hyperlink>
        </w:p>
        <w:p w14:paraId="52F47D61" w14:textId="1EA176B3" w:rsidR="00F52482" w:rsidRDefault="00F52482">
          <w:r>
            <w:rPr>
              <w:b/>
              <w:bCs/>
              <w:noProof/>
            </w:rPr>
            <w:fldChar w:fldCharType="end"/>
          </w:r>
        </w:p>
      </w:sdtContent>
    </w:sdt>
    <w:p w14:paraId="669F55F3" w14:textId="09B13EE5" w:rsidR="00F52482" w:rsidRDefault="00F52482">
      <w:pP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14:paraId="2326DF4C" w14:textId="4E1FDAEF" w:rsidR="000B220B" w:rsidRPr="00F52482" w:rsidRDefault="007441B2" w:rsidP="00F52482">
      <w:pPr>
        <w:pStyle w:val="Heading3"/>
        <w:rPr>
          <w:rFonts w:ascii="Times New Roman" w:eastAsia="Times New Roman" w:hAnsi="Times New Roman" w:cs="Times New Roman"/>
        </w:rPr>
      </w:pPr>
      <w:bookmarkStart w:id="0" w:name="_Toc56884446"/>
      <w:r w:rsidRPr="00F52482">
        <w:rPr>
          <w:rFonts w:ascii="Times New Roman" w:eastAsia="Times New Roman" w:hAnsi="Times New Roman" w:cs="Times New Roman"/>
        </w:rPr>
        <w:t>Introduction to Study</w:t>
      </w:r>
      <w:bookmarkEnd w:id="0"/>
    </w:p>
    <w:p w14:paraId="05FEFFAF" w14:textId="77777777" w:rsidR="00481C20" w:rsidRPr="00C95174" w:rsidRDefault="00481C20"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There comes some moment when the employee is assigned to work in certain areas that are not related to the office's official settings; the changes in the working environment mainly bring this about. The above is what is termed a remote work environment. The employee's motivation is mainly the things that the management will do in enhancing the good production of work by the employees. This is mainly done by appreciating the efforts that the employees are putting towards the given work. Through motivations, the employees mainly work hard to achieve the goals and the objective of a certain organization. Apart from the employees' energy while working, some creativity is applied to make them work even much better and within the shortest time possible. </w:t>
      </w:r>
    </w:p>
    <w:p w14:paraId="22A38869" w14:textId="77777777" w:rsidR="00481C20" w:rsidRPr="00C95174" w:rsidRDefault="00481C20"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The performance of the employee, on the other hand, can be considered to mean the way the human resources of a particular organization are dedicated to their work and the way they conduct their duties by executing the mandate given to them within the organization. The abbreviation ADNOC mainly stands for Abu Dhabi National Oil Company; this is a massive entity controlled and operated by the state in the United Arab Emirates. The company is well managed. It mainly deals with the production of petrochemical commodities within the United Arab Emirates and outside the market; it is also a highly diversified company categorized under the energy companies group. The company is very keen when it comes to measuring the employee's performance, and thus, some of the areas in which the company measures the performance of the employees include the efficiency of the output of the employees and their effectiveness towards the assigned duties within the company. The company is also very keen on checking particular employee effectiveness in a particular setting within the organization. ADNOC companies in the UAE have placed a top priority for employee motivation and remote work as their essential parameter for growth and measuring the employee's performance.  </w:t>
      </w:r>
    </w:p>
    <w:p w14:paraId="76B4E195" w14:textId="77777777" w:rsidR="00481C20" w:rsidRPr="00C95174" w:rsidRDefault="00481C20"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In the face of changing the business environment, it is clear that the remote working environment has become predictable. The employees are given the freedom to select the areas that they think are best outside the organization's offices. This, in a great way, helps a lot in reducing the movement by employees and the time within the organization and thus helps a lot in improving the output level and thus bring about better performance of the employee. When the employees are motivated in the business setting, in most cases, they tend to be aggressive towards work and will turn their focus into producing the best for the company in trying to show the management the motivation can't be ignored. On the other hand, employees who work hard but get nothing in return will tend to slow down the working rate, which may bring about issues for the organization. </w:t>
      </w:r>
    </w:p>
    <w:p w14:paraId="143F0F3C" w14:textId="77777777" w:rsidR="00481C20" w:rsidRPr="00C95174" w:rsidRDefault="00481C20"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Telecommunication structure adaptation has been brought about by remote working. The employee's performance is at stake because there is the various transformation that is being experienced in the world of business. Remote working or telecommuting mainly constitutes working at a convenient place or even from home apart from the normal setting of the organization where one is required to work from the office. The idea of telecommuting is becoming a common norm to many organizations across the world since the companies are aiming at having a competitive advantage despite working remotely (Allen, Golden, &amp; Shockley, 2015). In a great way, technology has come to help in solving many issues that sometimes have been a problem for many decades. Technology has played a part in aiding transformation in regards to widespread broadband and mobile connection infrastructure. The companies have different strategies; some companies have fully transformed into using the technology working remotely, while other companies have to incorporate both telecommuting and office-based work setting. </w:t>
      </w:r>
    </w:p>
    <w:p w14:paraId="52DF348B" w14:textId="77777777" w:rsidR="00481C20" w:rsidRPr="00C95174" w:rsidRDefault="00481C20"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Remote working or telecommuting has its pros and cons, and it has affected both the businesses and the employees negatively and positively. </w:t>
      </w:r>
    </w:p>
    <w:p w14:paraId="58B57D73" w14:textId="57EF9E79" w:rsidR="00D769CC" w:rsidRPr="00F52482" w:rsidRDefault="00D769CC" w:rsidP="00F52482">
      <w:pPr>
        <w:pStyle w:val="Heading3"/>
        <w:rPr>
          <w:rFonts w:ascii="Times New Roman" w:eastAsia="Times New Roman" w:hAnsi="Times New Roman" w:cs="Times New Roman"/>
        </w:rPr>
      </w:pPr>
      <w:bookmarkStart w:id="1" w:name="_Toc56884447"/>
      <w:r w:rsidRPr="00F52482">
        <w:rPr>
          <w:rFonts w:ascii="Times New Roman" w:eastAsia="Times New Roman" w:hAnsi="Times New Roman" w:cs="Times New Roman"/>
        </w:rPr>
        <w:t xml:space="preserve">EMPLOYERS </w:t>
      </w:r>
      <w:r w:rsidR="001D4882" w:rsidRPr="00F52482">
        <w:rPr>
          <w:rFonts w:ascii="Times New Roman" w:eastAsia="Times New Roman" w:hAnsi="Times New Roman" w:cs="Times New Roman"/>
        </w:rPr>
        <w:t xml:space="preserve">AND EMPLOYEE </w:t>
      </w:r>
      <w:r w:rsidRPr="00F52482">
        <w:rPr>
          <w:rFonts w:ascii="Times New Roman" w:eastAsia="Times New Roman" w:hAnsi="Times New Roman" w:cs="Times New Roman"/>
        </w:rPr>
        <w:t>PERSPECTIVE</w:t>
      </w:r>
      <w:bookmarkEnd w:id="1"/>
    </w:p>
    <w:p w14:paraId="35961293" w14:textId="77777777" w:rsidR="002574CD" w:rsidRPr="00C95174" w:rsidRDefault="00D769CC" w:rsidP="00C95174">
      <w:p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
          <w:bCs/>
          <w:color w:val="0E101A"/>
          <w:sz w:val="24"/>
          <w:szCs w:val="24"/>
        </w:rPr>
        <w:tab/>
      </w:r>
      <w:r w:rsidR="002574CD" w:rsidRPr="00C95174">
        <w:rPr>
          <w:rFonts w:ascii="Times New Roman" w:eastAsia="Times New Roman" w:hAnsi="Times New Roman" w:cs="Times New Roman"/>
          <w:bCs/>
          <w:color w:val="0E101A"/>
          <w:sz w:val="24"/>
          <w:szCs w:val="24"/>
        </w:rPr>
        <w:t xml:space="preserve">From the employer's perspective, it is clear that telecommuting has in a great way helped in lowering the operation costs that are mainly associated with the office setting of an organization. Some of the expenses greatly reduced with telecommuting include the paid wages to subordinate human resources and the utility bills that the organization incurs. Also, in addition to that, the employees working from home have gained flexibility based on the digital remote framework. This has also played a role in reducing the costs that the employees were incurring as they report to work daily. Some of the cost that has been greatly cut down thanks to remote work includes the child care costs, meals, and transportation. </w:t>
      </w:r>
    </w:p>
    <w:p w14:paraId="6D82DB02" w14:textId="77777777" w:rsidR="002574CD" w:rsidRPr="00C95174" w:rsidRDefault="002574CD" w:rsidP="00C95174">
      <w:p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           Also, remote working has some negative influence on the organization, and some of the effects that are as a result of telecommuting include reduced productivity and performance by the employees. Telecommuting impacts both job-related well-being and work-life balance (Felstead &amp; Henseke, 2017). It is clear that since the adoption of the paradigms of telecommuting, the dynamism of the office setting has reduced significantly. Therefore, organizations need to ensure that they adopt both the employee's remote work, performance, and motivation. </w:t>
      </w:r>
    </w:p>
    <w:p w14:paraId="6B30B164" w14:textId="5018C573" w:rsidR="001D4882" w:rsidRPr="00F52482" w:rsidRDefault="003E20CD" w:rsidP="00F52482">
      <w:pPr>
        <w:pStyle w:val="Heading3"/>
        <w:rPr>
          <w:rFonts w:ascii="Times New Roman" w:eastAsia="Times New Roman" w:hAnsi="Times New Roman" w:cs="Times New Roman"/>
        </w:rPr>
      </w:pPr>
      <w:bookmarkStart w:id="2" w:name="_Toc56884448"/>
      <w:r w:rsidRPr="00F52482">
        <w:rPr>
          <w:rFonts w:ascii="Times New Roman" w:eastAsia="Times New Roman" w:hAnsi="Times New Roman" w:cs="Times New Roman"/>
        </w:rPr>
        <w:t>Background of the study</w:t>
      </w:r>
      <w:bookmarkEnd w:id="2"/>
      <w:r w:rsidRPr="00F52482">
        <w:rPr>
          <w:rFonts w:ascii="Times New Roman" w:eastAsia="Times New Roman" w:hAnsi="Times New Roman" w:cs="Times New Roman"/>
        </w:rPr>
        <w:t xml:space="preserve"> </w:t>
      </w:r>
    </w:p>
    <w:p w14:paraId="59DF0B62" w14:textId="77777777" w:rsidR="00693426" w:rsidRPr="00C95174" w:rsidRDefault="00693426"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ADNOC companies in the United Arab Emirates are trying to work hard into getting at hand with the technology advancement and, more so, telecommuting; they are working on beefing up the digital investments. According to the statistics, it is clear that many of the employees in the ADNOC companies have been affected, and it is estimated that those who have been affected are 48,000 employees. With this, it is clear that a greater percentage of the employees are working from their homes while the rest are still working at the company but under strict measures to enhance the employee's performance. It is estimated that 90 percent of the employees are telecommuting, while the remaining 10 percent are working at the companies (Flinders, 2020). </w:t>
      </w:r>
    </w:p>
    <w:p w14:paraId="5CC49EEB" w14:textId="77777777" w:rsidR="00693426" w:rsidRPr="00C95174" w:rsidRDefault="00693426"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ADNOC is a big company they have fourteen firms that are mainly involved in the daily activity of upstream and downstream oil manufacturing and refining. Separate digital teams are needed to make sure the company is in operation. The ADNCO Company, in adding the above, come up with a Panorama Center that includes one hundred dashboards. Through smart analytical method application in real-time, different companies use the digital framework to show their operations. All this is possible since there is a tool used for analysis that is known as artificial intelligence. This tool plays an essential role in helping generate analytic data of the metric remote performance. The Panorama mainly streamlines the organization operations of ADNOC to present some uniformity. The platform in a great way that has brought about many benefits to the business. </w:t>
      </w:r>
    </w:p>
    <w:p w14:paraId="7E1181EC" w14:textId="77777777" w:rsidR="00693426" w:rsidRPr="00C95174" w:rsidRDefault="00693426"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Some of the benefits that it has brought to the business include the regular provision of reports to the organization and a close look into the production and equipment. Checking into the production process's progress is essential in helping know the rate at which the company is operating; it is also essential to know the number of products that can be produced within a certain specified time. They also help check the equipment, without which the production process may be hard; making sure that all the equipment is in order is assured that work will be done. The report that is given out is essential for monitoring the business changes and the employee's performance. </w:t>
      </w:r>
    </w:p>
    <w:p w14:paraId="00B231CD" w14:textId="77777777" w:rsidR="00693426" w:rsidRPr="00C95174" w:rsidRDefault="00693426"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The system is also essential in the company's accomplishment of its tasks; they help keep the companies up and running. It becomes easy for the management to closely examine what is going on in the company and how the employees do it through the remote assistance application. The management does not need to present themselves at the site of work to know what is going on; they use the remote assistance tool to help solve their worries. So far, the system can be considered working quite well because, in the shortest time, the company has been able to record a total profit of $1 billion (Flinders, 2020). In a great deal, the system has also helped the company in achieving its set objective because the company has realized and an increase in the sales volume and production of products into the market. Incorporating the digital tool in the company has helped a lot in the ADNCOC operational framework by helping improve the oil shipping, processing, and drilling. In addition to that, the system has also ensured that the connection of expertise into the companies' activities is possible. </w:t>
      </w:r>
    </w:p>
    <w:p w14:paraId="12CC6C86" w14:textId="77777777" w:rsidR="00693426" w:rsidRPr="00C95174" w:rsidRDefault="00693426"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Apart from the above tool, the company has also been searching for a digital system that is centralized for their plants. This is mainly for experts to have the ability to scrutinize the system for their geographical positions deeply. This tool is essential since it will ensure that the expert can meet daily virtually; this will make them stay at their place and not make visits to the sites. It is clear that from ADNOC's point of view, technological telecommuting has not affected the company in a negative way regarding its Panorama digital command Center and 5G cellular technology (Cherrayil, 2020). Instead of teleconferencing, most of the companies' discussions between the plant operators and technicians are mainly done in real-time. These operations are speeded up due to ease of connection between the technical data and production.  Also, in addition to the above, the integrity of pipelines and reliability has been promoted by the predictive maintenance of technology tools and equipment (Larson, Vroman, and Makarius 2020). This has significantly helped the company reduce its operating costs and promote optimal equipment performance due to condensed catastrophic failures. It has also been possible for the ADNOC Company to know the time in which the equipment may fail; this helps a lot in making the company prepare for any issues that may arise. The experts can get the time to look into the equipment before they break down fully; this is one way that will make sure that operations are always continuous. </w:t>
      </w:r>
    </w:p>
    <w:p w14:paraId="67D3FCDE" w14:textId="476C1EE8" w:rsidR="00FE271E" w:rsidRPr="00F52482" w:rsidRDefault="00FE271E" w:rsidP="00F52482">
      <w:pPr>
        <w:pStyle w:val="Heading3"/>
        <w:rPr>
          <w:rFonts w:ascii="Times New Roman" w:eastAsia="Times New Roman" w:hAnsi="Times New Roman" w:cs="Times New Roman"/>
        </w:rPr>
      </w:pPr>
      <w:bookmarkStart w:id="3" w:name="_Toc56884449"/>
      <w:r w:rsidRPr="00F52482">
        <w:rPr>
          <w:rFonts w:ascii="Times New Roman" w:eastAsia="Times New Roman" w:hAnsi="Times New Roman" w:cs="Times New Roman"/>
        </w:rPr>
        <w:t>Statement of problem</w:t>
      </w:r>
      <w:bookmarkEnd w:id="3"/>
    </w:p>
    <w:p w14:paraId="17668471"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In a great way, companies that are under the ADNOC Company have been involved in the differentiation of technology to enhance gas production and offshore oil sustainability. However, most of the offshore production has been stopped so that they can also get into remote working adjustments. The ADNOC companies have only ensured that the work is only limited to some essential production areas. Therefore the company has taken up the mandate of demobilizing their operations to incorporate remote work technologies. For example, the company has taken up the responsibility of introducing remote monitoring tools and an application that is wearable to oversee most of its operations. With the production plants offshore looming talent crisis, plant maintenance has become an issue for the company. The company has been forced to dig deep and look for data and digital scientists to promote technological revolution concerning remote work. This kind of change has opened the management's thinking level, and they have gone to the extent of looking for a talent management and workforce pooling to hire so that the business closure activity and stoppage can be prevented. </w:t>
      </w:r>
    </w:p>
    <w:p w14:paraId="52F3A0B7"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The main aim of remote work is to ensure that there is sustainability and efficiency in the organization on different tasks when the employees are not in the office. The new model is mainly concerned with the employee's performance and in a great was the model affects the employee's performance. It is not easy for many employees to balance between work and life; many of the employees find it a challenging task, and more so, those employees that have are of the habit of working on sites or offices (Abrams, 2019). The motivation of the employee mainly depends on the performance of the employees. In most of the case, motivation tends to reduce a lot when the workers are working remotely. There is a tendency of employees working best when they are in good interaction with their fellow friends at work. It is sometimes a challenge working from home even though some of the employees consider it the better option because they will save some expenses like transport and less distraction from the workplace. </w:t>
      </w:r>
    </w:p>
    <w:p w14:paraId="67697920"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Working from home in a great way has helped a lot of people to be able to interact well with their families and carry out their responsibilities with their families. Working from offices, sometimes it becomes a challenge having quality time with family members because all day the parents are out searching for their families. With the introduction of telecommuting, it becomes a major challenge for the organization to have one-on-one communication with the employees since most of the time, the phones will be used to pass any information needed (Choudhury, Foroughi, and Larson 2020).  With the above challenges, it becomes hard for the company to operate well with its employees. The company's effort in promoting the sites' interconnectivity brings about challenges of whether it is practicable to roll out the digital transformation (Cherrayil, 2020). </w:t>
      </w:r>
    </w:p>
    <w:p w14:paraId="5458A900"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Technology in a great way will impact the functioning of the company, and in this case, it will hinder the universal workers' relationships. Telecommuting is actually good in some other kind of work, but it is not necessarily fit for all work sorts. Telecommuting will mainly work best for some jobs, such as insurance claim adjuster and computer programmers. Like now in these cases, most of the ADNOC work mainly needs on-site availability in making the work easy and effective. In these, the workers must be on the site, while the human resource operations mainly need the availability of the office personnel. With this regard, it becomes hard for the ADNOC companies to promote the employee's optimal performance for all the workers in the company using the telecommuting frameworks. </w:t>
      </w:r>
    </w:p>
    <w:p w14:paraId="68583FD0"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It is becoming a challenge for ADNOC companies to adopt telecommuting frameworks as the best practice tool for employee performance. ADNOC companies have placed guidelines for the employees that are working remotely. Most of the employees working remotely are given the duties of working as if they were present in the company; these are some of the strict monitoring routines that the company has placed in helping run the company so that it will not be affected. Regarding the above, the employees working from home are needed to wake up on time and make sure that they dress in such a manner like they were on the organization's premises and at the office (ADNOC, 2020). The main reason for coming up with telecommuting is to reduce monotony that is mainly brought by traditional settings of work. </w:t>
      </w:r>
    </w:p>
    <w:p w14:paraId="1C94EE19" w14:textId="131EC35A"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A telecommuting environment can easily promote professional development regarding an autonomous setting where the person can set their own goals (Aderaldo, Aderaldo, &amp; Lima, 2017). Therefore being strict while the employees work from home may make the employee feel demoralized since the employees feel that they are working in standard office settings. The ADNOC wants all its employees working from home to come up with an office space where they will be taking their duties from. This is, therefore, a guarantee that the employees will have to find a table and a chair where they will be comfortable executing their duties; the workers are also needed to set up their work schedule to have breaks. These measures will, for sure, lower the employee's motivation, resulting in a low production level. </w:t>
      </w:r>
    </w:p>
    <w:p w14:paraId="187EFF44"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It is also the company's will to make sure that the workers follow and maintain the set working hours and the routines as the company sets them; this is concerning the needs of line managers and other team members. The main aim of telecommuting is ensuring flexibility in the company. Thus, the employee's satisfaction will be reduced if the virtual teams are restricted or have strict routines. Managers of ADNOC company needs to set clear each member's role and ensure they are all followed (ADNOC, 2020). It can be concluded that telecommuting greatly reflects office-based work; the difference that separates them is the geographical position. Mainly telecommuting harms the employee's psychological well-being regarding social isolation and professional (Charalampous, 2018). Due to reduced human interaction among ADNOC company workers, most of the employees are prone to isolation. With that in mind, the company has been advocating that each employee make phone calls the major means of communication to promote human relationships instead of using emails. Most of the employees will tend to feel isolated if they are not with other members with whom they work together. Therefore, employees need to catch up with one another to help eradicate feeling isolated. Reduction in human engagement in most cases is due to teamwork not collaborative in an effective manner. It is mainly a challenge working remotely and catching up with other employees who are from different remote locations.  </w:t>
      </w:r>
    </w:p>
    <w:p w14:paraId="5B13806F"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Telecommuting is a major challenge, and communication is the main challenge between the management and team members; it has been minimized significantly. This has resulted in communication transparency being limited between the workers and the line managers, which likely leads to the former deviating from the organization's objectives. The company mainly emphasizes communication and mostly between the children and the employees (ADNOC, 2020). The major barrier to making work performance to the maximum are children, and in most cases, this is witnessed when the schools are closed. These forces the employees working from home to balance between life roles and work, which may bring about work home issues (Delanoeije&amp;Verbruggen, 2019).  The schedule set can easily be interrupted by the availability of children at home. In most cases, reduced performance is mainly witnessed in such a scenario if the employee doesn't set things clear on the line managers' challenges. This kind of scenario may lead to hard feelings among workers if some members are disrupting the workflow. </w:t>
      </w:r>
    </w:p>
    <w:p w14:paraId="16330D06"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In addition to that, it is also clear that ADNOC wants its workers who are mainly operating from home to have access to their desktops so that they can make use of the e-services. For any task related to computers, the company has set it clear that the employees will need to work on the task using their own computer, but some of the employees may find it difficult to access them. The company insists on the employees having their own computers to easily access the commercial directory data sharing that mainly comprises comprehensive maintenance of data on the vendors and the manufacturers. </w:t>
      </w:r>
    </w:p>
    <w:p w14:paraId="3F876BD5"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Another major challenge that is brought in with this technology is the issue of network coverage. Some employees are mainly in areas where the coverage is low, and thus it becomes tough for them to work from such areas. Working remotely will need the employee to connect via ADNOC, which uses the internet infrastructure to allow easy connectivity among the workers. Also, computers are used for inventory data sharing that involves updating inventory details, checking item availability, and requesting items in emergencies (ADNOC, 2020).</w:t>
      </w:r>
    </w:p>
    <w:p w14:paraId="4EDD760B" w14:textId="77777777" w:rsidR="00B532E3" w:rsidRPr="00C95174" w:rsidRDefault="00B532E3"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The workers who operate remotely are also needed to endorse, manage, and review tenders before different board meetings. Perceived organization politics associated with work delegation is likely to reduced job satisfaction (Fonner, &amp; Roloff, 2010). They will therefore use more expenses on buying the same. There will be negative energy that will be created if the purchase burden is transferred to the employees. This will also lower the organization's morale, resulting in a low level of employee performance. </w:t>
      </w:r>
    </w:p>
    <w:p w14:paraId="2333045D" w14:textId="21065D03" w:rsidR="00A93710" w:rsidRPr="00F52482" w:rsidRDefault="008E2F1A" w:rsidP="00F52482">
      <w:pPr>
        <w:pStyle w:val="Heading3"/>
        <w:rPr>
          <w:rFonts w:ascii="Times New Roman" w:eastAsia="Times New Roman" w:hAnsi="Times New Roman" w:cs="Times New Roman"/>
        </w:rPr>
      </w:pPr>
      <w:bookmarkStart w:id="4" w:name="_Toc56884450"/>
      <w:r w:rsidRPr="00F52482">
        <w:rPr>
          <w:rFonts w:ascii="Times New Roman" w:eastAsia="Times New Roman" w:hAnsi="Times New Roman" w:cs="Times New Roman"/>
        </w:rPr>
        <w:t>Research Questions</w:t>
      </w:r>
      <w:bookmarkEnd w:id="4"/>
    </w:p>
    <w:p w14:paraId="7587674D" w14:textId="77777777" w:rsidR="001F3A23" w:rsidRPr="00C95174" w:rsidRDefault="001F3A23" w:rsidP="00C95174">
      <w:pPr>
        <w:pStyle w:val="ListParagraph"/>
        <w:numPr>
          <w:ilvl w:val="0"/>
          <w:numId w:val="16"/>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What are ADNOC companies’ challenges in trying to cope with remote working in the United Arabs Emirates?</w:t>
      </w:r>
    </w:p>
    <w:p w14:paraId="6692F3F9" w14:textId="77777777" w:rsidR="001F3A23" w:rsidRPr="00C95174" w:rsidRDefault="001F3A23" w:rsidP="00C95174">
      <w:pPr>
        <w:pStyle w:val="ListParagraph"/>
        <w:numPr>
          <w:ilvl w:val="0"/>
          <w:numId w:val="16"/>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How has the existing ADNOC’s existed digital platform facilitated the integration of remote work technological tools and boasting employee motivation?</w:t>
      </w:r>
    </w:p>
    <w:p w14:paraId="2EA6932A" w14:textId="77777777" w:rsidR="001F3A23" w:rsidRPr="00C95174" w:rsidRDefault="001F3A23" w:rsidP="00C95174">
      <w:pPr>
        <w:pStyle w:val="ListParagraph"/>
        <w:numPr>
          <w:ilvl w:val="0"/>
          <w:numId w:val="16"/>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What are ADNOC companies’ operation impact of employee motivation and remote working in the United Arab Emirates?</w:t>
      </w:r>
    </w:p>
    <w:p w14:paraId="476887D3" w14:textId="77777777" w:rsidR="001F3A23" w:rsidRPr="00C95174" w:rsidRDefault="001F3A23" w:rsidP="00C95174">
      <w:pPr>
        <w:pStyle w:val="ListParagraph"/>
        <w:numPr>
          <w:ilvl w:val="0"/>
          <w:numId w:val="16"/>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What are ADNOC companies challenges on poor employee motivations against the performance of the employee?</w:t>
      </w:r>
    </w:p>
    <w:p w14:paraId="1FCB1124" w14:textId="48A40913" w:rsidR="007E214C" w:rsidRPr="00F52482" w:rsidRDefault="008E2F1A" w:rsidP="00F52482">
      <w:pPr>
        <w:pStyle w:val="Heading3"/>
        <w:rPr>
          <w:rFonts w:ascii="Times New Roman" w:eastAsia="Times New Roman" w:hAnsi="Times New Roman" w:cs="Times New Roman"/>
        </w:rPr>
      </w:pPr>
      <w:bookmarkStart w:id="5" w:name="_Toc56884451"/>
      <w:r w:rsidRPr="00F52482">
        <w:rPr>
          <w:rFonts w:ascii="Times New Roman" w:eastAsia="Times New Roman" w:hAnsi="Times New Roman" w:cs="Times New Roman"/>
        </w:rPr>
        <w:t>Study Objectives</w:t>
      </w:r>
      <w:bookmarkEnd w:id="5"/>
      <w:r w:rsidRPr="00F52482">
        <w:rPr>
          <w:rFonts w:ascii="Times New Roman" w:eastAsia="Times New Roman" w:hAnsi="Times New Roman" w:cs="Times New Roman"/>
        </w:rPr>
        <w:t xml:space="preserve"> </w:t>
      </w:r>
    </w:p>
    <w:p w14:paraId="70AE8FC9" w14:textId="08F71BE1" w:rsidR="007E214C" w:rsidRPr="00F52482" w:rsidRDefault="007E214C" w:rsidP="00F52482">
      <w:pPr>
        <w:pStyle w:val="Heading2"/>
        <w:rPr>
          <w:rFonts w:ascii="Times New Roman" w:eastAsia="Times New Roman" w:hAnsi="Times New Roman" w:cs="Times New Roman"/>
          <w:sz w:val="24"/>
          <w:szCs w:val="24"/>
        </w:rPr>
      </w:pPr>
      <w:bookmarkStart w:id="6" w:name="_Toc56884452"/>
      <w:r w:rsidRPr="00F52482">
        <w:rPr>
          <w:rFonts w:ascii="Times New Roman" w:eastAsia="Times New Roman" w:hAnsi="Times New Roman" w:cs="Times New Roman"/>
          <w:sz w:val="24"/>
          <w:szCs w:val="24"/>
        </w:rPr>
        <w:t>Broad objective</w:t>
      </w:r>
      <w:bookmarkEnd w:id="6"/>
    </w:p>
    <w:p w14:paraId="226C87E3" w14:textId="77777777" w:rsidR="009D4B2F" w:rsidRPr="00C95174" w:rsidRDefault="009D4B2F" w:rsidP="00C95174">
      <w:pPr>
        <w:pStyle w:val="ListParagraph"/>
        <w:numPr>
          <w:ilvl w:val="0"/>
          <w:numId w:val="17"/>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To closely look at the remote work impact on ADNOC companies operations in the United Arab Emirates in relation to the performance of the employee</w:t>
      </w:r>
    </w:p>
    <w:p w14:paraId="38A5D347" w14:textId="77777777" w:rsidR="009D4B2F" w:rsidRPr="00C95174" w:rsidRDefault="009D4B2F" w:rsidP="00C95174">
      <w:pPr>
        <w:pStyle w:val="ListParagraph"/>
        <w:numPr>
          <w:ilvl w:val="0"/>
          <w:numId w:val="17"/>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To closely look at ADNOC companies effects on the motivation of the employees in the United Arab Emirates and how they have influenced the performance of the employee</w:t>
      </w:r>
    </w:p>
    <w:p w14:paraId="273A7E95" w14:textId="75BA3851" w:rsidR="008E2F1A" w:rsidRPr="00F52482" w:rsidRDefault="008E2F1A" w:rsidP="00F52482">
      <w:pPr>
        <w:pStyle w:val="Heading2"/>
        <w:rPr>
          <w:rFonts w:ascii="Times New Roman" w:eastAsia="Times New Roman" w:hAnsi="Times New Roman" w:cs="Times New Roman"/>
          <w:sz w:val="24"/>
          <w:szCs w:val="24"/>
        </w:rPr>
      </w:pPr>
      <w:bookmarkStart w:id="7" w:name="_Toc56884453"/>
      <w:r w:rsidRPr="00F52482">
        <w:rPr>
          <w:rFonts w:ascii="Times New Roman" w:eastAsia="Times New Roman" w:hAnsi="Times New Roman" w:cs="Times New Roman"/>
          <w:sz w:val="24"/>
          <w:szCs w:val="24"/>
        </w:rPr>
        <w:t>Specific objectives</w:t>
      </w:r>
      <w:bookmarkEnd w:id="7"/>
      <w:r w:rsidRPr="00F52482">
        <w:rPr>
          <w:rFonts w:ascii="Times New Roman" w:eastAsia="Times New Roman" w:hAnsi="Times New Roman" w:cs="Times New Roman"/>
          <w:sz w:val="24"/>
          <w:szCs w:val="24"/>
        </w:rPr>
        <w:t xml:space="preserve"> </w:t>
      </w:r>
    </w:p>
    <w:p w14:paraId="5F9E838B" w14:textId="77777777" w:rsidR="004A4B15" w:rsidRPr="00C95174" w:rsidRDefault="004A4B15" w:rsidP="00C95174">
      <w:pPr>
        <w:pStyle w:val="ListParagraph"/>
        <w:numPr>
          <w:ilvl w:val="0"/>
          <w:numId w:val="18"/>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To look at the impact of ADNOC companies performance of the employee in the united Arab Emirates and the benefit of motivating employees</w:t>
      </w:r>
    </w:p>
    <w:p w14:paraId="5F294EED" w14:textId="77777777" w:rsidR="004A4B15" w:rsidRPr="00C95174" w:rsidRDefault="004A4B15" w:rsidP="00C95174">
      <w:pPr>
        <w:pStyle w:val="ListParagraph"/>
        <w:numPr>
          <w:ilvl w:val="0"/>
          <w:numId w:val="18"/>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To know the benefit that are brought by telecommuting for ADNOC companies in the United Arab Emirates</w:t>
      </w:r>
    </w:p>
    <w:p w14:paraId="4EC5B55C" w14:textId="77777777" w:rsidR="004A4B15" w:rsidRPr="00C95174" w:rsidRDefault="004A4B15" w:rsidP="00C95174">
      <w:pPr>
        <w:pStyle w:val="ListParagraph"/>
        <w:numPr>
          <w:ilvl w:val="0"/>
          <w:numId w:val="18"/>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To look into the effect of motivating employees in regards to the performance of the workers for ADNOC companies in the United Arab Emirates</w:t>
      </w:r>
    </w:p>
    <w:p w14:paraId="11CB6D68" w14:textId="77777777" w:rsidR="004A4B15" w:rsidRPr="00C95174" w:rsidRDefault="004A4B15" w:rsidP="00C95174">
      <w:pPr>
        <w:pStyle w:val="ListParagraph"/>
        <w:numPr>
          <w:ilvl w:val="0"/>
          <w:numId w:val="18"/>
        </w:num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To determine the effect of telecommuting on ADNOC companies operations in the United Arab Emirates </w:t>
      </w:r>
    </w:p>
    <w:p w14:paraId="32D19D1F" w14:textId="31AFAAA2" w:rsidR="00323837" w:rsidRPr="00F52482" w:rsidRDefault="00124160" w:rsidP="00F52482">
      <w:pPr>
        <w:pStyle w:val="Heading3"/>
        <w:rPr>
          <w:rFonts w:ascii="Times New Roman" w:eastAsia="Times New Roman" w:hAnsi="Times New Roman" w:cs="Times New Roman"/>
        </w:rPr>
      </w:pPr>
      <w:bookmarkStart w:id="8" w:name="_Toc56884454"/>
      <w:r w:rsidRPr="00F52482">
        <w:rPr>
          <w:rFonts w:ascii="Times New Roman" w:eastAsia="Times New Roman" w:hAnsi="Times New Roman" w:cs="Times New Roman"/>
        </w:rPr>
        <w:t xml:space="preserve">Significance </w:t>
      </w:r>
      <w:r w:rsidR="00654670" w:rsidRPr="00F52482">
        <w:rPr>
          <w:rFonts w:ascii="Times New Roman" w:eastAsia="Times New Roman" w:hAnsi="Times New Roman" w:cs="Times New Roman"/>
        </w:rPr>
        <w:t>of</w:t>
      </w:r>
      <w:r w:rsidRPr="00F52482">
        <w:rPr>
          <w:rFonts w:ascii="Times New Roman" w:eastAsia="Times New Roman" w:hAnsi="Times New Roman" w:cs="Times New Roman"/>
        </w:rPr>
        <w:t xml:space="preserve"> </w:t>
      </w:r>
      <w:r w:rsidR="00654670" w:rsidRPr="00F52482">
        <w:rPr>
          <w:rFonts w:ascii="Times New Roman" w:eastAsia="Times New Roman" w:hAnsi="Times New Roman" w:cs="Times New Roman"/>
        </w:rPr>
        <w:t>the</w:t>
      </w:r>
      <w:r w:rsidRPr="00F52482">
        <w:rPr>
          <w:rFonts w:ascii="Times New Roman" w:eastAsia="Times New Roman" w:hAnsi="Times New Roman" w:cs="Times New Roman"/>
        </w:rPr>
        <w:t xml:space="preserve"> Study</w:t>
      </w:r>
      <w:bookmarkEnd w:id="8"/>
    </w:p>
    <w:p w14:paraId="7BC22030" w14:textId="77777777" w:rsidR="004A4B15" w:rsidRPr="00C95174" w:rsidRDefault="004A4B15"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Remote working has influenced the way many businesses operate in different parts of the world. The issues that come in are an adaptation to the business's changes in making remote working structures appropriate to compliment office-based operations. Most companies have considered remote working to be a handy tool in the organization approach in the modern business world (Errichiello and Pianese 2016). The study will give a deep insight into the best private work practices that ADNOC companies need to get used to in the United Arab Emirates to enhance the employee's performance. Regarding the above, the study will look into critical areas that need to be closely looked at and improved in organizations like, for instance, ADNOC companies if they want to get the idea of telecommuting right. </w:t>
      </w:r>
    </w:p>
    <w:p w14:paraId="6159DAC8" w14:textId="77777777" w:rsidR="004A4B15" w:rsidRPr="00C95174" w:rsidRDefault="004A4B15"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One way of determining the challenges that most of the employees of ADNOC companies face when working remotely is looking into the best approaches that will be used to ensure that employee satisfaction is achieved. Apart from looking into remote work, the employee's well-being is paramount in enhancing remote work, mostly balancing work and life. This will reduce costs that the employee use in their transport and other expenses and promote employee productivity (Grant, Wallace, &amp; Spurgeon, 2013). This study will play a role in determining the situational and psychological factors that mainly influence the employees' productivity. </w:t>
      </w:r>
    </w:p>
    <w:p w14:paraId="4F2B028C" w14:textId="77777777" w:rsidR="004A4B15" w:rsidRPr="00C95174" w:rsidRDefault="004A4B15"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Employees are going through some challenges in the ADNOC companies even though they are doing well in telecommuting. These employees' challenges include reduced autonomy and distractions (AlNuaimi, Al Mazrouei, and Jabeen, F. (2020). Notably, it will help determine how communication has been affected to assess its correlation to employee productivity. Pragmatic evidence shows that it is essential for the employee to maintain professional and social interaction, even if they are doing their duties remotely (Lippe&amp;Lippenyi, 2019). Interactions among employees are essential, and lack of social and functional interactions affect the employees psychologically, resulting in performance by the employees. The study will look into the issues of option and loneliness and how they affect a remote-based working environment. </w:t>
      </w:r>
    </w:p>
    <w:p w14:paraId="1C4C33CA" w14:textId="77777777" w:rsidR="004A4B15" w:rsidRPr="00C95174" w:rsidRDefault="004A4B15" w:rsidP="00C95174">
      <w:pPr>
        <w:spacing w:after="0" w:line="480" w:lineRule="auto"/>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 xml:space="preserve">Working remotely, in most cases, affects communication between the workers. In most cases, one-on-one communication, body language, and active engagement are mainly affected by the parties interacting. </w:t>
      </w:r>
    </w:p>
    <w:p w14:paraId="6387166E" w14:textId="326B9703" w:rsidR="004A4B15" w:rsidRPr="00C95174" w:rsidRDefault="004A4B15" w:rsidP="00C95174">
      <w:pPr>
        <w:spacing w:after="0" w:line="480" w:lineRule="auto"/>
        <w:ind w:firstLine="720"/>
        <w:rPr>
          <w:rFonts w:ascii="Times New Roman" w:eastAsia="Times New Roman" w:hAnsi="Times New Roman" w:cs="Times New Roman"/>
          <w:bCs/>
          <w:color w:val="0E101A"/>
          <w:sz w:val="24"/>
          <w:szCs w:val="24"/>
        </w:rPr>
      </w:pPr>
      <w:r w:rsidRPr="00C95174">
        <w:rPr>
          <w:rFonts w:ascii="Times New Roman" w:eastAsia="Times New Roman" w:hAnsi="Times New Roman" w:cs="Times New Roman"/>
          <w:bCs/>
          <w:color w:val="0E101A"/>
          <w:sz w:val="24"/>
          <w:szCs w:val="24"/>
        </w:rPr>
        <w:t>The study will then look into how poor communication among ADNOC line managers and employees is disposed to delays and production errors. Intense employee engagement in remote settings is crucial to improving their performance (Capello and Al-Khashti 2020). Organizational cultures still need to be sustained even in remote settings; therefore, the study helps determine how adopted perceptions affect employee performance. Sustainable remote cultures should focus on long-term benefits. Effective engagement can only be achieved when there are good relationships between the staff and the managers. Feelings of inclusiveness in the 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remote-based work settings challenges is likely to affect their well-being and work-life balance. Thereby, the study will help determine strategic approaches to ensure that employees' needs are taken into account even when they are not working at ADNOC's physical offices.</w:t>
      </w:r>
    </w:p>
    <w:p w14:paraId="1C9C043D" w14:textId="507464CF" w:rsidR="009868A4" w:rsidRPr="00F52482" w:rsidRDefault="00873364" w:rsidP="00F52482">
      <w:pPr>
        <w:pStyle w:val="Heading3"/>
        <w:rPr>
          <w:rFonts w:ascii="Times New Roman" w:eastAsia="Times New Roman" w:hAnsi="Times New Roman" w:cs="Times New Roman"/>
        </w:rPr>
      </w:pPr>
      <w:bookmarkStart w:id="9" w:name="_Toc56884455"/>
      <w:r w:rsidRPr="00F52482">
        <w:rPr>
          <w:rFonts w:ascii="Times New Roman" w:eastAsia="Times New Roman" w:hAnsi="Times New Roman" w:cs="Times New Roman"/>
        </w:rPr>
        <w:t>Scope of the study</w:t>
      </w:r>
      <w:bookmarkEnd w:id="9"/>
      <w:r w:rsidRPr="00F52482">
        <w:rPr>
          <w:rFonts w:ascii="Times New Roman" w:eastAsia="Times New Roman" w:hAnsi="Times New Roman" w:cs="Times New Roman"/>
        </w:rPr>
        <w:t xml:space="preserve"> </w:t>
      </w:r>
    </w:p>
    <w:p w14:paraId="350F58CB" w14:textId="77777777" w:rsidR="001171A7" w:rsidRPr="00C95174" w:rsidRDefault="001171A7" w:rsidP="00C95174">
      <w:pPr>
        <w:spacing w:after="0" w:line="480" w:lineRule="auto"/>
        <w:ind w:firstLine="720"/>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The study looks into assessing how a remote-based work setting has affected ADNOC companies' performance. The remote work impact will also be looked into and affect both professional and social interaction among the workers. In addition to that, the study will also dig deep and look into how reduced communication influences employees' productivity. Also, the issues of distraction in a remote work setting will be analyzed to determine work performance. The study will also check into the practices of ADNOC that reduce employees' efficacy while they are telecommuting. Looking into those manners will give the business the best idea that they should adopt in trying to make remote working efficient and easy to handle. It will also be essential to compare ADNOC companies with other business entities dealing with oil manufacturing to know areas that will need improvement. </w:t>
      </w:r>
    </w:p>
    <w:p w14:paraId="0AD87845" w14:textId="77777777" w:rsidR="001171A7" w:rsidRPr="00C95174" w:rsidRDefault="001171A7" w:rsidP="00C95174">
      <w:pPr>
        <w:spacing w:after="0" w:line="480" w:lineRule="auto"/>
        <w:ind w:firstLine="720"/>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The research will also look into the digital platform effectiveness that has been adopted by ADNOC companies on telecommuting. The study population will mainly entail those employees in the United Arab Emirates who work at ADNOC companies and are doing their work remotely. Questionnaires will be given to those employees, and they will be required to give out what they feel about remote work and the motivation of employees, and how it has impacted the employees' performance. To ensure that enough information is gathered, the study will be done for three months to aid in research question analysis. The major concepts that will mainly dominate the paper will be the need for technological transformation in the face of emergencies. Also, the need for holistic organizational practices in case of situational changes will be discussed in the study.  </w:t>
      </w:r>
    </w:p>
    <w:p w14:paraId="09859DA2" w14:textId="2D8AB846" w:rsidR="00654670" w:rsidRPr="00F52482" w:rsidRDefault="00654670" w:rsidP="00F52482">
      <w:pPr>
        <w:pStyle w:val="Heading3"/>
        <w:rPr>
          <w:rFonts w:ascii="Times New Roman" w:eastAsia="Times New Roman" w:hAnsi="Times New Roman" w:cs="Times New Roman"/>
        </w:rPr>
      </w:pPr>
      <w:bookmarkStart w:id="10" w:name="_Toc56884456"/>
      <w:r w:rsidRPr="00F52482">
        <w:rPr>
          <w:rFonts w:ascii="Times New Roman" w:eastAsia="Times New Roman" w:hAnsi="Times New Roman" w:cs="Times New Roman"/>
        </w:rPr>
        <w:t>Study Limitations</w:t>
      </w:r>
      <w:bookmarkEnd w:id="10"/>
      <w:r w:rsidRPr="00F52482">
        <w:rPr>
          <w:rFonts w:ascii="Times New Roman" w:eastAsia="Times New Roman" w:hAnsi="Times New Roman" w:cs="Times New Roman"/>
        </w:rPr>
        <w:t xml:space="preserve"> </w:t>
      </w:r>
    </w:p>
    <w:p w14:paraId="26A28DF8" w14:textId="77777777" w:rsidR="00D552EF" w:rsidRPr="00C95174" w:rsidRDefault="00D552EF" w:rsidP="00C95174">
      <w:pPr>
        <w:spacing w:after="0" w:line="480" w:lineRule="auto"/>
        <w:ind w:firstLine="720"/>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The major issue in the study is employee performance while working from home; this is mainly a huge issue that mainly depends on certain metrics. These metrics are sometimes beyond the manager's reach or the respective workers. The study will closely look into how remote working has influenced employees' productivity in the context of ADNOC companies based in the United Arab Emirates. Therefore the information that will be used in these studies will be the information obtained from social sites of ADNOC companies regarding remote work. It is a challenge because the websites provided on the websites are not enough in giving out insights into the matters. The lack of enough information on the website can harm the study's findings. </w:t>
      </w:r>
    </w:p>
    <w:p w14:paraId="705CD2F7" w14:textId="77777777" w:rsidR="00D552EF" w:rsidRPr="00C95174" w:rsidRDefault="00D552EF" w:rsidP="00C95174">
      <w:pPr>
        <w:spacing w:after="0" w:line="480" w:lineRule="auto"/>
        <w:ind w:firstLine="720"/>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A counter approach of collecting data by questionnaires will have a tradeoff of biased information. Notwithstanding, it is essential to look into the workers' respective homes, and thereby the questionnaires will only be submitted through emails. The phenomenon will make the test of observing the members. Quite, a portion of the representatives can purposefully dismiss the surveys or take a ton of time filling them, bringing about a decreased measure of data gathered. Additionally, assessments of institutional-based methodologies are delicate, and the administration impact members' criticism or decline to be important for the review inside and out.</w:t>
      </w:r>
    </w:p>
    <w:p w14:paraId="3C9DDB74" w14:textId="3416325C" w:rsidR="008F30E0" w:rsidRPr="00F52482" w:rsidRDefault="008F30E0" w:rsidP="00F52482">
      <w:pPr>
        <w:pStyle w:val="Heading3"/>
        <w:rPr>
          <w:rFonts w:ascii="Times New Roman" w:eastAsia="Times New Roman" w:hAnsi="Times New Roman" w:cs="Times New Roman"/>
        </w:rPr>
      </w:pPr>
      <w:bookmarkStart w:id="11" w:name="_Toc56884457"/>
      <w:r w:rsidRPr="00F52482">
        <w:rPr>
          <w:rFonts w:ascii="Times New Roman" w:eastAsia="Times New Roman" w:hAnsi="Times New Roman" w:cs="Times New Roman"/>
        </w:rPr>
        <w:t>Operational definitions</w:t>
      </w:r>
      <w:bookmarkEnd w:id="11"/>
      <w:r w:rsidRPr="00F52482">
        <w:rPr>
          <w:rFonts w:ascii="Times New Roman" w:eastAsia="Times New Roman" w:hAnsi="Times New Roman" w:cs="Times New Roman"/>
        </w:rPr>
        <w:t xml:space="preserve"> </w:t>
      </w:r>
    </w:p>
    <w:p w14:paraId="2BF7EDE7" w14:textId="77777777" w:rsidR="00EB4CC2" w:rsidRPr="00C95174" w:rsidRDefault="00EB4CC2" w:rsidP="00C95174">
      <w:pPr>
        <w:pStyle w:val="ListParagraph"/>
        <w:numPr>
          <w:ilvl w:val="0"/>
          <w:numId w:val="19"/>
        </w:numPr>
        <w:spacing w:after="0" w:line="480" w:lineRule="auto"/>
        <w:rPr>
          <w:rFonts w:ascii="Times New Roman" w:eastAsia="Times New Roman" w:hAnsi="Times New Roman" w:cs="Times New Roman"/>
          <w:b/>
          <w:color w:val="0E101A"/>
          <w:sz w:val="24"/>
          <w:szCs w:val="24"/>
        </w:rPr>
      </w:pPr>
      <w:r w:rsidRPr="00C95174">
        <w:rPr>
          <w:rFonts w:ascii="Times New Roman" w:eastAsia="Times New Roman" w:hAnsi="Times New Roman" w:cs="Times New Roman"/>
          <w:b/>
          <w:color w:val="0E101A"/>
          <w:sz w:val="24"/>
          <w:szCs w:val="24"/>
        </w:rPr>
        <w:t xml:space="preserve">Telecommuting or remote work: </w:t>
      </w:r>
      <w:r w:rsidRPr="00C95174">
        <w:rPr>
          <w:rFonts w:ascii="Times New Roman" w:eastAsia="Times New Roman" w:hAnsi="Times New Roman" w:cs="Times New Roman"/>
          <w:color w:val="0E101A"/>
          <w:sz w:val="24"/>
          <w:szCs w:val="24"/>
        </w:rPr>
        <w:t>This means that individual do their work from a different setting from office. In most of the cases they work from their convenient places like for instance their homes. It is not a mandatory thing work done at an office setting sometimes there comes a situation in which employees are forced to work from home. A good example is during this Covid-19 pandemic most of the people are restricted to work from their home to avoid the spread. The work can be conducted digitally from home regardless of the physical location of the employee. Telecommuting mainly involves working from home by the aid of digitals tools like for instance internet of things, emails, telephone and computers</w:t>
      </w:r>
      <w:r w:rsidRPr="00C95174">
        <w:rPr>
          <w:rFonts w:ascii="Times New Roman" w:eastAsia="Times New Roman" w:hAnsi="Times New Roman" w:cs="Times New Roman"/>
          <w:b/>
          <w:color w:val="0E101A"/>
          <w:sz w:val="24"/>
          <w:szCs w:val="24"/>
        </w:rPr>
        <w:t xml:space="preserve"> </w:t>
      </w:r>
    </w:p>
    <w:p w14:paraId="616E76FB" w14:textId="77777777" w:rsidR="00EB4CC2" w:rsidRPr="00C95174" w:rsidRDefault="00EB4CC2" w:rsidP="00C95174">
      <w:pPr>
        <w:pStyle w:val="ListParagraph"/>
        <w:numPr>
          <w:ilvl w:val="0"/>
          <w:numId w:val="19"/>
        </w:numPr>
        <w:spacing w:after="0" w:line="480" w:lineRule="auto"/>
        <w:rPr>
          <w:rFonts w:ascii="Times New Roman" w:eastAsia="Times New Roman" w:hAnsi="Times New Roman" w:cs="Times New Roman"/>
          <w:b/>
          <w:color w:val="0E101A"/>
          <w:sz w:val="24"/>
          <w:szCs w:val="24"/>
        </w:rPr>
      </w:pPr>
      <w:r w:rsidRPr="00C95174">
        <w:rPr>
          <w:rFonts w:ascii="Times New Roman" w:eastAsia="Times New Roman" w:hAnsi="Times New Roman" w:cs="Times New Roman"/>
          <w:b/>
          <w:color w:val="0E101A"/>
          <w:sz w:val="24"/>
          <w:szCs w:val="24"/>
        </w:rPr>
        <w:t xml:space="preserve">Employee motivation: </w:t>
      </w:r>
      <w:r w:rsidRPr="00C95174">
        <w:rPr>
          <w:rFonts w:ascii="Times New Roman" w:eastAsia="Times New Roman" w:hAnsi="Times New Roman" w:cs="Times New Roman"/>
          <w:color w:val="0E101A"/>
          <w:sz w:val="24"/>
          <w:szCs w:val="24"/>
        </w:rPr>
        <w:t>This is mainly the kind of energy, commitment and focus that the employees bring at the work place, in addition to that also the creativity is another aspect that the employee can bring into the organization.</w:t>
      </w:r>
      <w:r w:rsidRPr="00C95174">
        <w:rPr>
          <w:rFonts w:ascii="Times New Roman" w:eastAsia="Times New Roman" w:hAnsi="Times New Roman" w:cs="Times New Roman"/>
          <w:b/>
          <w:color w:val="0E101A"/>
          <w:sz w:val="24"/>
          <w:szCs w:val="24"/>
        </w:rPr>
        <w:t xml:space="preserve"> </w:t>
      </w:r>
    </w:p>
    <w:p w14:paraId="65D760A2" w14:textId="77777777" w:rsidR="00EB4CC2" w:rsidRPr="00C95174" w:rsidRDefault="00EB4CC2" w:rsidP="00C95174">
      <w:pPr>
        <w:pStyle w:val="ListParagraph"/>
        <w:numPr>
          <w:ilvl w:val="0"/>
          <w:numId w:val="19"/>
        </w:numPr>
        <w:spacing w:after="0" w:line="480" w:lineRule="auto"/>
        <w:rPr>
          <w:rFonts w:ascii="Times New Roman" w:eastAsia="Times New Roman" w:hAnsi="Times New Roman" w:cs="Times New Roman"/>
          <w:b/>
          <w:color w:val="0E101A"/>
          <w:sz w:val="24"/>
          <w:szCs w:val="24"/>
        </w:rPr>
      </w:pPr>
      <w:r w:rsidRPr="00C95174">
        <w:rPr>
          <w:rFonts w:ascii="Times New Roman" w:eastAsia="Times New Roman" w:hAnsi="Times New Roman" w:cs="Times New Roman"/>
          <w:b/>
          <w:color w:val="0E101A"/>
          <w:sz w:val="24"/>
          <w:szCs w:val="24"/>
        </w:rPr>
        <w:t xml:space="preserve">Employee performance: </w:t>
      </w:r>
      <w:r w:rsidRPr="00C95174">
        <w:rPr>
          <w:rFonts w:ascii="Times New Roman" w:eastAsia="Times New Roman" w:hAnsi="Times New Roman" w:cs="Times New Roman"/>
          <w:color w:val="0E101A"/>
          <w:sz w:val="24"/>
          <w:szCs w:val="24"/>
        </w:rPr>
        <w:t xml:space="preserve">This mainly include the kind of energy that the employee puts at work to increase the productivity level. It is also the ability of the employees to make sure that they have accomplish the work assigned to them by the management. Employee performance is an essential metric that the organization can use in determining the value of a worker. </w:t>
      </w:r>
    </w:p>
    <w:p w14:paraId="12A324CF" w14:textId="77777777" w:rsidR="00EB4CC2" w:rsidRPr="00C95174" w:rsidRDefault="00EB4CC2" w:rsidP="00C95174">
      <w:pPr>
        <w:pStyle w:val="ListParagraph"/>
        <w:numPr>
          <w:ilvl w:val="0"/>
          <w:numId w:val="19"/>
        </w:numPr>
        <w:spacing w:after="0" w:line="480" w:lineRule="auto"/>
        <w:rPr>
          <w:rFonts w:ascii="Times New Roman" w:eastAsia="Times New Roman" w:hAnsi="Times New Roman" w:cs="Times New Roman"/>
          <w:color w:val="0E101A"/>
          <w:sz w:val="24"/>
          <w:szCs w:val="24"/>
        </w:rPr>
      </w:pPr>
      <w:r w:rsidRPr="00C95174">
        <w:rPr>
          <w:rFonts w:ascii="Times New Roman" w:eastAsia="Times New Roman" w:hAnsi="Times New Roman" w:cs="Times New Roman"/>
          <w:b/>
          <w:color w:val="0E101A"/>
          <w:sz w:val="24"/>
          <w:szCs w:val="24"/>
        </w:rPr>
        <w:t xml:space="preserve">Changing business environment: </w:t>
      </w:r>
      <w:r w:rsidRPr="00C95174">
        <w:rPr>
          <w:rFonts w:ascii="Times New Roman" w:eastAsia="Times New Roman" w:hAnsi="Times New Roman" w:cs="Times New Roman"/>
          <w:color w:val="0E101A"/>
          <w:sz w:val="24"/>
          <w:szCs w:val="24"/>
        </w:rPr>
        <w:t>Is a business setting that is portrayed by unavoidable changes that are identified with situational factors. The situational measurements can be innovation based, guideline based, or calamity based. In this way, associations are needed too much of the time change their activities and procedures to line up with the changes. In doing, they will have the option to secure upper hands that advance authoritative benefit just as manageability.</w:t>
      </w:r>
    </w:p>
    <w:p w14:paraId="16284433" w14:textId="77519C8A" w:rsidR="008F30E0" w:rsidRPr="00F52482" w:rsidRDefault="00672EDD" w:rsidP="00F52482">
      <w:pPr>
        <w:pStyle w:val="Heading3"/>
        <w:rPr>
          <w:rFonts w:ascii="Times New Roman" w:eastAsia="Times New Roman" w:hAnsi="Times New Roman" w:cs="Times New Roman"/>
        </w:rPr>
      </w:pPr>
      <w:bookmarkStart w:id="12" w:name="_Toc56884458"/>
      <w:r w:rsidRPr="00F52482">
        <w:rPr>
          <w:rFonts w:ascii="Times New Roman" w:eastAsia="Times New Roman" w:hAnsi="Times New Roman" w:cs="Times New Roman"/>
        </w:rPr>
        <w:t>Organization of thesis</w:t>
      </w:r>
      <w:bookmarkEnd w:id="12"/>
      <w:r w:rsidRPr="00F52482">
        <w:rPr>
          <w:rFonts w:ascii="Times New Roman" w:eastAsia="Times New Roman" w:hAnsi="Times New Roman" w:cs="Times New Roman"/>
        </w:rPr>
        <w:t xml:space="preserve"> </w:t>
      </w:r>
    </w:p>
    <w:p w14:paraId="28AD3122" w14:textId="77777777" w:rsidR="00AB4EB2" w:rsidRPr="00C95174" w:rsidRDefault="00AB4EB2" w:rsidP="00C95174">
      <w:pPr>
        <w:spacing w:after="0" w:line="480" w:lineRule="auto"/>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The study is mainly categorized into five chapters, as discussed below: </w:t>
      </w:r>
    </w:p>
    <w:p w14:paraId="1742A784" w14:textId="77777777" w:rsidR="00AB4EB2" w:rsidRPr="00F52482" w:rsidRDefault="00AB4EB2" w:rsidP="00F52482">
      <w:pPr>
        <w:pStyle w:val="Heading2"/>
        <w:rPr>
          <w:rFonts w:ascii="Times New Roman" w:eastAsia="Times New Roman" w:hAnsi="Times New Roman" w:cs="Times New Roman"/>
          <w:sz w:val="24"/>
          <w:szCs w:val="24"/>
        </w:rPr>
      </w:pPr>
      <w:bookmarkStart w:id="13" w:name="_Toc56884459"/>
      <w:r w:rsidRPr="00F52482">
        <w:rPr>
          <w:rFonts w:ascii="Times New Roman" w:eastAsia="Times New Roman" w:hAnsi="Times New Roman" w:cs="Times New Roman"/>
          <w:sz w:val="24"/>
          <w:szCs w:val="24"/>
        </w:rPr>
        <w:t>Chapter one</w:t>
      </w:r>
      <w:bookmarkEnd w:id="13"/>
    </w:p>
    <w:p w14:paraId="73213556" w14:textId="77777777" w:rsidR="00AB4EB2" w:rsidRPr="00C95174" w:rsidRDefault="00AB4EB2" w:rsidP="00C95174">
      <w:pPr>
        <w:spacing w:after="0" w:line="480" w:lineRule="auto"/>
        <w:ind w:firstLine="720"/>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This is an introduction chapter that will mainly concentrate on giving insights into what will be discussed. There will also be background information, the scope of the study, the problem statement, objectives, research questions, operational definitions, and a conceptual framework. </w:t>
      </w:r>
    </w:p>
    <w:p w14:paraId="5C0821E5" w14:textId="77777777" w:rsidR="00AB4EB2" w:rsidRPr="00F52482" w:rsidRDefault="00AB4EB2" w:rsidP="00F52482">
      <w:pPr>
        <w:pStyle w:val="Heading2"/>
        <w:rPr>
          <w:rFonts w:ascii="Times New Roman" w:eastAsia="Times New Roman" w:hAnsi="Times New Roman" w:cs="Times New Roman"/>
          <w:sz w:val="24"/>
          <w:szCs w:val="24"/>
        </w:rPr>
      </w:pPr>
      <w:bookmarkStart w:id="14" w:name="_Toc56884460"/>
      <w:r w:rsidRPr="00F52482">
        <w:rPr>
          <w:rFonts w:ascii="Times New Roman" w:eastAsia="Times New Roman" w:hAnsi="Times New Roman" w:cs="Times New Roman"/>
          <w:sz w:val="24"/>
          <w:szCs w:val="24"/>
        </w:rPr>
        <w:t>Chapter two</w:t>
      </w:r>
      <w:bookmarkEnd w:id="14"/>
    </w:p>
    <w:p w14:paraId="3F093F8F" w14:textId="77777777" w:rsidR="00AB4EB2" w:rsidRPr="00C95174" w:rsidRDefault="00AB4EB2" w:rsidP="00C95174">
      <w:pPr>
        <w:spacing w:after="0" w:line="480" w:lineRule="auto"/>
        <w:ind w:firstLine="720"/>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This section will mainly include the scholarly articles literature review clearly showing the effect of telecommuting on the employee's performance. With regards to the above, the review will mainly incorporate each article's findings. It will also look into the weaknesses and strengths, the research gaps, and each article's relevance. </w:t>
      </w:r>
    </w:p>
    <w:p w14:paraId="60D823F8" w14:textId="77777777" w:rsidR="00AB4EB2" w:rsidRPr="00F52482" w:rsidRDefault="00AB4EB2" w:rsidP="00F52482">
      <w:pPr>
        <w:pStyle w:val="Heading2"/>
        <w:rPr>
          <w:rFonts w:ascii="Times New Roman" w:eastAsia="Times New Roman" w:hAnsi="Times New Roman" w:cs="Times New Roman"/>
          <w:sz w:val="24"/>
          <w:szCs w:val="24"/>
        </w:rPr>
      </w:pPr>
      <w:bookmarkStart w:id="15" w:name="_Toc56884461"/>
      <w:r w:rsidRPr="00F52482">
        <w:rPr>
          <w:rFonts w:ascii="Times New Roman" w:eastAsia="Times New Roman" w:hAnsi="Times New Roman" w:cs="Times New Roman"/>
          <w:sz w:val="24"/>
          <w:szCs w:val="24"/>
        </w:rPr>
        <w:t>Chapter three</w:t>
      </w:r>
      <w:bookmarkEnd w:id="15"/>
    </w:p>
    <w:p w14:paraId="5EE8C4D2" w14:textId="77777777" w:rsidR="00AB4EB2" w:rsidRPr="00C95174" w:rsidRDefault="00AB4EB2" w:rsidP="00C95174">
      <w:pPr>
        <w:spacing w:after="0" w:line="480" w:lineRule="auto"/>
        <w:ind w:firstLine="720"/>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This chapter will major on the research plan used to substantiate the research objectives, the research questions, and the thesis. This section will also describe the used methodology incorporating data collection tools, sampling procedure, sample calculation, affected population, study design, and research country. Also, in this section, the reliability and the validity of data analysis and collection tools will be determined.</w:t>
      </w:r>
    </w:p>
    <w:p w14:paraId="22D3A36D" w14:textId="77777777" w:rsidR="00AB4EB2" w:rsidRPr="00F52482" w:rsidRDefault="00AB4EB2" w:rsidP="00F52482">
      <w:pPr>
        <w:pStyle w:val="Heading2"/>
        <w:rPr>
          <w:rFonts w:ascii="Times New Roman" w:eastAsia="Times New Roman" w:hAnsi="Times New Roman" w:cs="Times New Roman"/>
          <w:sz w:val="24"/>
          <w:szCs w:val="24"/>
        </w:rPr>
      </w:pPr>
      <w:bookmarkStart w:id="16" w:name="_Toc56884462"/>
      <w:r w:rsidRPr="00F52482">
        <w:rPr>
          <w:rFonts w:ascii="Times New Roman" w:eastAsia="Times New Roman" w:hAnsi="Times New Roman" w:cs="Times New Roman"/>
          <w:sz w:val="24"/>
          <w:szCs w:val="24"/>
        </w:rPr>
        <w:t>Chapter four</w:t>
      </w:r>
      <w:bookmarkEnd w:id="16"/>
      <w:r w:rsidRPr="00F52482">
        <w:rPr>
          <w:rFonts w:ascii="Times New Roman" w:eastAsia="Times New Roman" w:hAnsi="Times New Roman" w:cs="Times New Roman"/>
          <w:sz w:val="24"/>
          <w:szCs w:val="24"/>
        </w:rPr>
        <w:t xml:space="preserve"> </w:t>
      </w:r>
    </w:p>
    <w:p w14:paraId="2C315F18" w14:textId="77777777" w:rsidR="00AB4EB2" w:rsidRPr="00C95174" w:rsidRDefault="00AB4EB2" w:rsidP="00C95174">
      <w:pPr>
        <w:spacing w:after="0" w:line="480" w:lineRule="auto"/>
        <w:ind w:firstLine="720"/>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This section will mainly incorporate the outcomes of the research after the analysis of the data. Descriptive data presented will appraise the hypothesis and the research questions.</w:t>
      </w:r>
    </w:p>
    <w:p w14:paraId="7D19F508" w14:textId="77777777" w:rsidR="00AB4EB2" w:rsidRPr="00F52482" w:rsidRDefault="00AB4EB2" w:rsidP="00F52482">
      <w:pPr>
        <w:pStyle w:val="Heading2"/>
        <w:rPr>
          <w:rFonts w:ascii="Times New Roman" w:eastAsia="Times New Roman" w:hAnsi="Times New Roman" w:cs="Times New Roman"/>
          <w:sz w:val="24"/>
          <w:szCs w:val="24"/>
        </w:rPr>
      </w:pPr>
      <w:bookmarkStart w:id="17" w:name="_Toc56884463"/>
      <w:r w:rsidRPr="00F52482">
        <w:rPr>
          <w:rFonts w:ascii="Times New Roman" w:eastAsia="Times New Roman" w:hAnsi="Times New Roman" w:cs="Times New Roman"/>
          <w:sz w:val="24"/>
          <w:szCs w:val="24"/>
        </w:rPr>
        <w:t>Chapter five</w:t>
      </w:r>
      <w:bookmarkEnd w:id="17"/>
      <w:r w:rsidRPr="00F52482">
        <w:rPr>
          <w:rFonts w:ascii="Times New Roman" w:eastAsia="Times New Roman" w:hAnsi="Times New Roman" w:cs="Times New Roman"/>
          <w:sz w:val="24"/>
          <w:szCs w:val="24"/>
        </w:rPr>
        <w:t xml:space="preserve"> </w:t>
      </w:r>
    </w:p>
    <w:p w14:paraId="364507FE" w14:textId="77777777" w:rsidR="00AB4EB2" w:rsidRPr="00C95174" w:rsidRDefault="00AB4EB2" w:rsidP="00C95174">
      <w:pPr>
        <w:spacing w:after="0" w:line="480" w:lineRule="auto"/>
        <w:ind w:firstLine="720"/>
        <w:jc w:val="both"/>
        <w:rPr>
          <w:rFonts w:ascii="Times New Roman" w:eastAsia="Times New Roman" w:hAnsi="Times New Roman" w:cs="Times New Roman"/>
          <w:color w:val="0E101A"/>
          <w:sz w:val="24"/>
          <w:szCs w:val="24"/>
        </w:rPr>
      </w:pPr>
      <w:r w:rsidRPr="00C95174">
        <w:rPr>
          <w:rFonts w:ascii="Times New Roman" w:eastAsia="Times New Roman" w:hAnsi="Times New Roman" w:cs="Times New Roman"/>
          <w:color w:val="0E101A"/>
          <w:sz w:val="24"/>
          <w:szCs w:val="24"/>
        </w:rPr>
        <w:t xml:space="preserve">This section will mainly comprise the discussion of study outcomes and conclusions of the research issues. This chapter will also answer the research questions. Apart from that, it will also highlight the research implications, limitations, and recommendations. </w:t>
      </w:r>
    </w:p>
    <w:p w14:paraId="6162263E" w14:textId="11506DD9" w:rsidR="007971E8" w:rsidRPr="00F52482" w:rsidRDefault="007441B2" w:rsidP="00F52482">
      <w:pPr>
        <w:pStyle w:val="Heading3"/>
        <w:rPr>
          <w:rFonts w:ascii="Times New Roman" w:hAnsi="Times New Roman" w:cs="Times New Roman"/>
        </w:rPr>
      </w:pPr>
      <w:bookmarkStart w:id="18" w:name="_Toc56884464"/>
      <w:r w:rsidRPr="00F52482">
        <w:rPr>
          <w:rFonts w:ascii="Times New Roman" w:hAnsi="Times New Roman" w:cs="Times New Roman"/>
        </w:rPr>
        <w:t>Conceptual Framework</w:t>
      </w:r>
      <w:bookmarkEnd w:id="18"/>
    </w:p>
    <w:p w14:paraId="0D620699"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58240" behindDoc="0" locked="0" layoutInCell="1" allowOverlap="1" wp14:anchorId="54583FB4" wp14:editId="5890D1E1">
                <wp:simplePos x="0" y="0"/>
                <wp:positionH relativeFrom="column">
                  <wp:posOffset>466725</wp:posOffset>
                </wp:positionH>
                <wp:positionV relativeFrom="paragraph">
                  <wp:posOffset>130175</wp:posOffset>
                </wp:positionV>
                <wp:extent cx="914400" cy="1123950"/>
                <wp:effectExtent l="0" t="0" r="0" b="0"/>
                <wp:wrapNone/>
                <wp:docPr id="2" name="Rectangle 2"/>
                <wp:cNvGraphicFramePr/>
                <a:graphic xmlns:a="http://schemas.openxmlformats.org/drawingml/2006/main">
                  <a:graphicData uri="http://schemas.microsoft.com/office/word/2010/wordprocessingShape">
                    <wps:wsp>
                      <wps:cNvSpPr/>
                      <wps:spPr>
                        <a:xfrm>
                          <a:off x="0" y="0"/>
                          <a:ext cx="914400" cy="1123950"/>
                        </a:xfrm>
                        <a:prstGeom prst="rect">
                          <a:avLst/>
                        </a:prstGeom>
                      </wps:spPr>
                      <wps:style>
                        <a:lnRef idx="2">
                          <a:schemeClr val="dk1"/>
                        </a:lnRef>
                        <a:fillRef idx="1">
                          <a:schemeClr val="lt1"/>
                        </a:fillRef>
                        <a:effectRef idx="0">
                          <a:schemeClr val="dk1"/>
                        </a:effectRef>
                        <a:fontRef idx="minor">
                          <a:schemeClr val="dk1"/>
                        </a:fontRef>
                      </wps:style>
                      <wps:txbx>
                        <w:txbxContent>
                          <w:p w14:paraId="736FD57E"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Remote work</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w14:anchorId="54583FB4" id="Rectangle 2" o:spid="_x0000_s1026" style="position:absolute;left:0;text-align:left;margin-left:36.75pt;margin-top:10.25pt;width:1in;height: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" fillcolor="white [3201]" strokecolor="black [3200]" strokeweight="2pt">
                <v:textbox>
                  <w:txbxContent>
                    <w:p w14:paraId="736FD57E"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Remote work</w:t>
                      </w:r>
                    </w:p>
                  </w:txbxContent>
                </v:textbox>
              </v:rect>
            </w:pict>
          </mc:Fallback>
        </mc:AlternateContent>
      </w:r>
    </w:p>
    <w:p w14:paraId="04A3C88B" w14:textId="77777777" w:rsidR="007971E8" w:rsidRPr="00F9201B" w:rsidRDefault="007971E8" w:rsidP="000272A1">
      <w:pPr>
        <w:spacing w:after="0" w:line="480" w:lineRule="auto"/>
        <w:jc w:val="both"/>
        <w:rPr>
          <w:rFonts w:asciiTheme="majorBidi" w:hAnsiTheme="majorBidi" w:cstheme="majorBidi"/>
          <w:sz w:val="24"/>
          <w:szCs w:val="24"/>
        </w:rPr>
      </w:pPr>
    </w:p>
    <w:p w14:paraId="1A512F60"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46D07762" wp14:editId="4680D1DA">
                <wp:simplePos x="0" y="0"/>
                <wp:positionH relativeFrom="column">
                  <wp:posOffset>1381125</wp:posOffset>
                </wp:positionH>
                <wp:positionV relativeFrom="paragraph">
                  <wp:posOffset>156845</wp:posOffset>
                </wp:positionV>
                <wp:extent cx="2009775" cy="676275"/>
                <wp:effectExtent l="0" t="0" r="47625" b="66675"/>
                <wp:wrapNone/>
                <wp:docPr id="10" name="Straight Arrow Connector 10"/>
                <wp:cNvGraphicFramePr/>
                <a:graphic xmlns:a="http://schemas.openxmlformats.org/drawingml/2006/main">
                  <a:graphicData uri="http://schemas.microsoft.com/office/word/2010/wordprocessingShape">
                    <wps:wsp>
                      <wps:cNvCnPr/>
                      <wps:spPr>
                        <a:xfrm>
                          <a:off x="0" y="0"/>
                          <a:ext cx="2009775"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width:158.25pt;height:53.25pt;margin-top:12.35pt;margin-left:108.75pt;mso-height-percent:0;mso-height-relative:page;mso-width-percent:0;mso-width-relative:page;mso-wrap-distance-bottom:0;mso-wrap-distance-left:9pt;mso-wrap-distance-right:9pt;mso-wrap-distance-top:0;mso-wrap-style:square;position:absolute;visibility:visible;z-index:251665408" strokecolor="black">
                <v:stroke endarrow="open"/>
              </v:shape>
            </w:pict>
          </mc:Fallback>
        </mc:AlternateContent>
      </w:r>
    </w:p>
    <w:p w14:paraId="3793362A"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56FF7D92" wp14:editId="22814107">
                <wp:simplePos x="0" y="0"/>
                <wp:positionH relativeFrom="column">
                  <wp:posOffset>3390900</wp:posOffset>
                </wp:positionH>
                <wp:positionV relativeFrom="paragraph">
                  <wp:posOffset>65405</wp:posOffset>
                </wp:positionV>
                <wp:extent cx="1123950" cy="1143000"/>
                <wp:effectExtent l="0" t="0" r="0" b="0"/>
                <wp:wrapNone/>
                <wp:docPr id="3" name="Rectangle 3"/>
                <wp:cNvGraphicFramePr/>
                <a:graphic xmlns:a="http://schemas.openxmlformats.org/drawingml/2006/main">
                  <a:graphicData uri="http://schemas.microsoft.com/office/word/2010/wordprocessingShape">
                    <wps:wsp>
                      <wps:cNvSpPr/>
                      <wps:spPr>
                        <a:xfrm>
                          <a:off x="0" y="0"/>
                          <a:ext cx="1123950" cy="1143000"/>
                        </a:xfrm>
                        <a:prstGeom prst="rect">
                          <a:avLst/>
                        </a:prstGeom>
                      </wps:spPr>
                      <wps:style>
                        <a:lnRef idx="2">
                          <a:schemeClr val="dk1"/>
                        </a:lnRef>
                        <a:fillRef idx="1">
                          <a:schemeClr val="lt1"/>
                        </a:fillRef>
                        <a:effectRef idx="0">
                          <a:schemeClr val="dk1"/>
                        </a:effectRef>
                        <a:fontRef idx="minor">
                          <a:schemeClr val="dk1"/>
                        </a:fontRef>
                      </wps:style>
                      <wps:txbx>
                        <w:txbxContent>
                          <w:p w14:paraId="504A7669"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FF7D92" id="Rectangle 3" o:spid="_x0000_s1027" style="position:absolute;left:0;text-align:left;margin-left:267pt;margin-top:5.15pt;width:88.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" fillcolor="white [3201]" strokecolor="black [3200]" strokeweight="2pt">
                <v:textbox>
                  <w:txbxContent>
                    <w:p w14:paraId="504A7669" w14:textId="77777777" w:rsidR="007971E8" w:rsidRPr="007971E8" w:rsidRDefault="007441B2"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p>
    <w:p w14:paraId="2591BD41" w14:textId="77777777" w:rsidR="007971E8" w:rsidRPr="00F9201B" w:rsidRDefault="007971E8" w:rsidP="000272A1">
      <w:pPr>
        <w:spacing w:after="0" w:line="480" w:lineRule="auto"/>
        <w:jc w:val="both"/>
        <w:rPr>
          <w:rFonts w:asciiTheme="majorBidi" w:hAnsiTheme="majorBidi" w:cstheme="majorBidi"/>
          <w:sz w:val="24"/>
          <w:szCs w:val="24"/>
        </w:rPr>
      </w:pPr>
    </w:p>
    <w:p w14:paraId="631631D7" w14:textId="77777777" w:rsidR="007971E8" w:rsidRPr="00F9201B" w:rsidRDefault="007441B2"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53A86E1A" wp14:editId="7F94BD00">
                <wp:simplePos x="0" y="0"/>
                <wp:positionH relativeFrom="column">
                  <wp:posOffset>469900</wp:posOffset>
                </wp:positionH>
                <wp:positionV relativeFrom="paragraph">
                  <wp:posOffset>189230</wp:posOffset>
                </wp:positionV>
                <wp:extent cx="914400" cy="1377950"/>
                <wp:effectExtent l="0" t="0" r="19050" b="12700"/>
                <wp:wrapNone/>
                <wp:docPr id="9" name="Rectangle 9"/>
                <wp:cNvGraphicFramePr/>
                <a:graphic xmlns:a="http://schemas.openxmlformats.org/drawingml/2006/main">
                  <a:graphicData uri="http://schemas.microsoft.com/office/word/2010/wordprocessingShape">
                    <wps:wsp>
                      <wps:cNvSpPr/>
                      <wps:spPr>
                        <a:xfrm>
                          <a:off x="0" y="0"/>
                          <a:ext cx="914400" cy="1377950"/>
                        </a:xfrm>
                        <a:prstGeom prst="rect">
                          <a:avLst/>
                        </a:prstGeom>
                      </wps:spPr>
                      <wps:style>
                        <a:lnRef idx="2">
                          <a:schemeClr val="dk1"/>
                        </a:lnRef>
                        <a:fillRef idx="1">
                          <a:schemeClr val="lt1"/>
                        </a:fillRef>
                        <a:effectRef idx="0">
                          <a:schemeClr val="dk1"/>
                        </a:effectRef>
                        <a:fontRef idx="minor">
                          <a:schemeClr val="dk1"/>
                        </a:fontRef>
                      </wps:style>
                      <wps:txbx>
                        <w:txbxContent>
                          <w:p w14:paraId="40B1B76F" w14:textId="77777777" w:rsidR="00F9201B" w:rsidRDefault="00F9201B" w:rsidP="00F9201B">
                            <w:pPr>
                              <w:jc w:val="center"/>
                              <w:rPr>
                                <w:rFonts w:ascii="Times New Roman" w:hAnsi="Times New Roman" w:cs="Times New Roman"/>
                                <w:sz w:val="24"/>
                                <w:szCs w:val="24"/>
                              </w:rPr>
                            </w:pPr>
                          </w:p>
                          <w:p w14:paraId="7CD6F7AF" w14:textId="77777777" w:rsidR="00F9201B" w:rsidRPr="007971E8" w:rsidRDefault="007441B2" w:rsidP="00F9201B">
                            <w:pPr>
                              <w:jc w:val="center"/>
                              <w:rPr>
                                <w:rFonts w:ascii="Times New Roman" w:hAnsi="Times New Roman" w:cs="Times New Roman"/>
                                <w:sz w:val="24"/>
                                <w:szCs w:val="24"/>
                              </w:rPr>
                            </w:pPr>
                            <w:r>
                              <w:rPr>
                                <w:rFonts w:ascii="Times New Roman" w:hAnsi="Times New Roman" w:cs="Times New Roman"/>
                                <w:sz w:val="24"/>
                                <w:szCs w:val="24"/>
                              </w:rPr>
                              <w:t>Employee motivation</w:t>
                            </w:r>
                          </w:p>
                          <w:p w14:paraId="5DE8F706" w14:textId="77777777" w:rsidR="00F9201B" w:rsidRDefault="00F9201B" w:rsidP="00F9201B">
                            <w:pPr>
                              <w:jc w:val="center"/>
                              <w:rPr>
                                <w:rFonts w:ascii="Times New Roman" w:hAnsi="Times New Roman" w:cs="Times New Roman"/>
                                <w:sz w:val="24"/>
                                <w:szCs w:val="24"/>
                              </w:rPr>
                            </w:pPr>
                          </w:p>
                          <w:p w14:paraId="4D598429" w14:textId="77777777" w:rsidR="00F9201B" w:rsidRPr="007971E8" w:rsidRDefault="00F9201B" w:rsidP="00F9201B">
                            <w:pPr>
                              <w:jc w:val="center"/>
                              <w:rPr>
                                <w:rFonts w:ascii="Times New Roman" w:hAnsi="Times New Roman" w:cs="Times New Roman"/>
                                <w:sz w:val="24"/>
                                <w:szCs w:val="24"/>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w14:anchorId="53A86E1A" id="Rectangle 9" o:spid="_x0000_s1028" style="position:absolute;left:0;text-align:left;margin-left:37pt;margin-top:14.9pt;width:1in;height:1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" fillcolor="white [3201]" strokecolor="black [3200]" strokeweight="2pt">
                <v:textbox>
                  <w:txbxContent>
                    <w:p w14:paraId="40B1B76F" w14:textId="77777777" w:rsidR="00F9201B" w:rsidRDefault="00F9201B" w:rsidP="00F9201B">
                      <w:pPr>
                        <w:jc w:val="center"/>
                        <w:rPr>
                          <w:rFonts w:ascii="Times New Roman" w:hAnsi="Times New Roman" w:cs="Times New Roman"/>
                          <w:sz w:val="24"/>
                          <w:szCs w:val="24"/>
                        </w:rPr>
                      </w:pPr>
                    </w:p>
                    <w:p w14:paraId="7CD6F7AF" w14:textId="77777777" w:rsidR="00F9201B" w:rsidRPr="007971E8" w:rsidRDefault="007441B2" w:rsidP="00F9201B">
                      <w:pPr>
                        <w:jc w:val="center"/>
                        <w:rPr>
                          <w:rFonts w:ascii="Times New Roman" w:hAnsi="Times New Roman" w:cs="Times New Roman"/>
                          <w:sz w:val="24"/>
                          <w:szCs w:val="24"/>
                        </w:rPr>
                      </w:pPr>
                      <w:r>
                        <w:rPr>
                          <w:rFonts w:ascii="Times New Roman" w:hAnsi="Times New Roman" w:cs="Times New Roman"/>
                          <w:sz w:val="24"/>
                          <w:szCs w:val="24"/>
                        </w:rPr>
                        <w:t>Employee motivation</w:t>
                      </w:r>
                    </w:p>
                    <w:p w14:paraId="5DE8F706" w14:textId="77777777" w:rsidR="00F9201B" w:rsidRDefault="00F9201B" w:rsidP="00F9201B">
                      <w:pPr>
                        <w:jc w:val="center"/>
                        <w:rPr>
                          <w:rFonts w:ascii="Times New Roman" w:hAnsi="Times New Roman" w:cs="Times New Roman"/>
                          <w:sz w:val="24"/>
                          <w:szCs w:val="24"/>
                        </w:rPr>
                      </w:pPr>
                    </w:p>
                    <w:p w14:paraId="4D598429" w14:textId="77777777" w:rsidR="00F9201B" w:rsidRPr="007971E8" w:rsidRDefault="00F9201B" w:rsidP="00F9201B">
                      <w:pPr>
                        <w:jc w:val="center"/>
                        <w:rPr>
                          <w:rFonts w:ascii="Times New Roman" w:hAnsi="Times New Roman" w:cs="Times New Roman"/>
                          <w:sz w:val="24"/>
                          <w:szCs w:val="24"/>
                        </w:rPr>
                      </w:pPr>
                    </w:p>
                  </w:txbxContent>
                </v:textbox>
              </v:rect>
            </w:pict>
          </mc:Fallback>
        </mc:AlternateContent>
      </w:r>
      <w:r w:rsidR="004259CE">
        <w:rPr>
          <w:rFonts w:asciiTheme="majorBidi" w:hAnsiTheme="majorBidi" w:cstheme="majorBidi"/>
          <w:b/>
          <w:noProof/>
          <w:sz w:val="24"/>
          <w:szCs w:val="24"/>
        </w:rPr>
        <mc:AlternateContent>
          <mc:Choice Requires="wps">
            <w:drawing>
              <wp:anchor distT="0" distB="0" distL="114300" distR="114300" simplePos="0" relativeHeight="251666432" behindDoc="0" locked="0" layoutInCell="1" allowOverlap="1" wp14:anchorId="082395E0" wp14:editId="58396301">
                <wp:simplePos x="0" y="0"/>
                <wp:positionH relativeFrom="column">
                  <wp:posOffset>1381125</wp:posOffset>
                </wp:positionH>
                <wp:positionV relativeFrom="paragraph">
                  <wp:posOffset>101600</wp:posOffset>
                </wp:positionV>
                <wp:extent cx="2009775" cy="704850"/>
                <wp:effectExtent l="0" t="57150" r="0" b="0"/>
                <wp:wrapNone/>
                <wp:docPr id="11" name="Straight Arrow Connector 11"/>
                <wp:cNvGraphicFramePr/>
                <a:graphic xmlns:a="http://schemas.openxmlformats.org/drawingml/2006/main">
                  <a:graphicData uri="http://schemas.microsoft.com/office/word/2010/wordprocessingShape">
                    <wps:wsp>
                      <wps:cNvCnPr/>
                      <wps:spPr>
                        <a:xfrm flipV="1">
                          <a:off x="0" y="0"/>
                          <a:ext cx="2009775" cy="704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1" o:spid="_x0000_s1029" type="#_x0000_t32" style="width:158.25pt;height:55.5pt;margin-top:8pt;margin-left:108.75pt;flip:y;mso-height-percent:0;mso-height-relative:page;mso-width-percent:0;mso-width-relative:page;mso-wrap-distance-bottom:0;mso-wrap-distance-left:9pt;mso-wrap-distance-right:9pt;mso-wrap-distance-top:0;mso-wrap-style:square;position:absolute;visibility:visible;z-index:251667456" strokecolor="black">
                <v:stroke endarrow="open"/>
              </v:shape>
            </w:pict>
          </mc:Fallback>
        </mc:AlternateContent>
      </w:r>
    </w:p>
    <w:p w14:paraId="6582ED07" w14:textId="77777777" w:rsidR="00455030" w:rsidRPr="00F9201B" w:rsidRDefault="00455030" w:rsidP="000272A1">
      <w:pPr>
        <w:spacing w:after="0" w:line="480" w:lineRule="auto"/>
        <w:jc w:val="both"/>
        <w:rPr>
          <w:rFonts w:asciiTheme="majorBidi" w:hAnsiTheme="majorBidi" w:cstheme="majorBidi"/>
          <w:sz w:val="24"/>
          <w:szCs w:val="24"/>
        </w:rPr>
      </w:pPr>
    </w:p>
    <w:p w14:paraId="6ACC2345" w14:textId="77777777" w:rsidR="007971E8" w:rsidRDefault="007971E8" w:rsidP="000272A1">
      <w:pPr>
        <w:spacing w:after="0" w:line="480" w:lineRule="auto"/>
        <w:jc w:val="both"/>
        <w:rPr>
          <w:rFonts w:asciiTheme="majorBidi" w:hAnsiTheme="majorBidi" w:cstheme="majorBidi"/>
          <w:sz w:val="24"/>
          <w:szCs w:val="24"/>
        </w:rPr>
      </w:pPr>
    </w:p>
    <w:p w14:paraId="34720654" w14:textId="77777777" w:rsidR="00F9201B" w:rsidRDefault="00F9201B" w:rsidP="000272A1">
      <w:pPr>
        <w:spacing w:after="0" w:line="480" w:lineRule="auto"/>
        <w:jc w:val="both"/>
        <w:rPr>
          <w:rFonts w:asciiTheme="majorBidi" w:hAnsiTheme="majorBidi" w:cstheme="majorBidi"/>
          <w:sz w:val="24"/>
          <w:szCs w:val="24"/>
        </w:rPr>
      </w:pPr>
    </w:p>
    <w:p w14:paraId="15698C86" w14:textId="77777777" w:rsidR="00F9201B" w:rsidRDefault="00F9201B" w:rsidP="000272A1">
      <w:pPr>
        <w:spacing w:after="0" w:line="480" w:lineRule="auto"/>
        <w:jc w:val="both"/>
        <w:rPr>
          <w:rFonts w:asciiTheme="majorBidi" w:hAnsiTheme="majorBidi" w:cstheme="majorBidi"/>
          <w:sz w:val="24"/>
          <w:szCs w:val="24"/>
        </w:rPr>
      </w:pPr>
    </w:p>
    <w:p w14:paraId="0D40B983" w14:textId="77777777" w:rsidR="00AE048E" w:rsidRDefault="00AE048E" w:rsidP="00073539">
      <w:pPr>
        <w:spacing w:after="0" w:line="480" w:lineRule="auto"/>
        <w:jc w:val="center"/>
        <w:rPr>
          <w:rFonts w:asciiTheme="majorBidi" w:hAnsiTheme="majorBidi" w:cstheme="majorBidi"/>
          <w:b/>
          <w:bCs/>
          <w:sz w:val="28"/>
          <w:szCs w:val="28"/>
        </w:rPr>
      </w:pPr>
    </w:p>
    <w:p w14:paraId="07199F59" w14:textId="77777777" w:rsidR="0051058D" w:rsidRDefault="0051058D" w:rsidP="00073539">
      <w:pPr>
        <w:spacing w:after="0" w:line="480" w:lineRule="auto"/>
        <w:jc w:val="center"/>
        <w:rPr>
          <w:rFonts w:asciiTheme="majorBidi" w:hAnsiTheme="majorBidi" w:cstheme="majorBidi"/>
          <w:b/>
          <w:bCs/>
          <w:sz w:val="28"/>
          <w:szCs w:val="28"/>
        </w:rPr>
      </w:pPr>
    </w:p>
    <w:p w14:paraId="484F73CD" w14:textId="77777777" w:rsidR="003245C2" w:rsidRDefault="003245C2">
      <w:pPr>
        <w:rPr>
          <w:rFonts w:asciiTheme="majorBidi" w:hAnsiTheme="majorBidi" w:cstheme="majorBidi"/>
          <w:b/>
          <w:bCs/>
          <w:sz w:val="28"/>
          <w:szCs w:val="28"/>
        </w:rPr>
      </w:pPr>
      <w:r>
        <w:rPr>
          <w:rFonts w:asciiTheme="majorBidi" w:hAnsiTheme="majorBidi" w:cstheme="majorBidi"/>
          <w:b/>
          <w:bCs/>
          <w:sz w:val="28"/>
          <w:szCs w:val="28"/>
        </w:rPr>
        <w:br w:type="page"/>
      </w:r>
    </w:p>
    <w:p w14:paraId="7D02DB1E" w14:textId="7366C2E3" w:rsidR="0051058D" w:rsidRPr="00F52482" w:rsidRDefault="007441B2" w:rsidP="00F52482">
      <w:pPr>
        <w:pStyle w:val="Heading3"/>
        <w:jc w:val="center"/>
        <w:rPr>
          <w:rFonts w:ascii="Times New Roman" w:hAnsi="Times New Roman" w:cs="Times New Roman"/>
          <w:color w:val="000000"/>
        </w:rPr>
      </w:pPr>
      <w:bookmarkStart w:id="19" w:name="_Toc56884465"/>
      <w:r w:rsidRPr="00F52482">
        <w:rPr>
          <w:rFonts w:ascii="Times New Roman" w:hAnsi="Times New Roman" w:cs="Times New Roman"/>
        </w:rPr>
        <w:t>References</w:t>
      </w:r>
      <w:bookmarkEnd w:id="19"/>
    </w:p>
    <w:p w14:paraId="719CFA2B" w14:textId="77777777" w:rsidR="0051058D" w:rsidRPr="00F9201B"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Aderaldo, I. L., Aderaldo, C. V. L., &amp; Lima, A. C. (2017).Critical Aspects of Telework in a Multinational Company. Cadernos EBAPE.BR, 15(spe), 511–533. https://doi.org/10.1590/1679-395160287</w:t>
      </w:r>
    </w:p>
    <w:p w14:paraId="03D21338" w14:textId="795369CE" w:rsidR="00027F96" w:rsidRPr="00F9201B" w:rsidRDefault="007441B2" w:rsidP="00027F96">
      <w:pPr>
        <w:spacing w:after="0" w:line="480" w:lineRule="auto"/>
        <w:ind w:hanging="72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ADNOC. (2020) The experience of Abu Dhabi City Municipality in implementing the remote work system. Retrieved from: </w:t>
      </w:r>
      <w:hyperlink r:id="rId8" w:history="1">
        <w:r w:rsidR="00027F96" w:rsidRPr="00964652">
          <w:rPr>
            <w:rStyle w:val="Hyperlink"/>
            <w:rFonts w:asciiTheme="majorBidi" w:eastAsia="Times New Roman" w:hAnsiTheme="majorBidi" w:cstheme="majorBidi"/>
            <w:sz w:val="24"/>
            <w:szCs w:val="24"/>
          </w:rPr>
          <w:t>https://hbrarabic.com/%D8%AA%D8%AC%D8%B1%D8%A8%D8%A9-%D8%A3%D8%A8%D9%88%D8%B8%D8%A8%D9%8A-%D9%81%D9%8A-%D8%A7%D9%84%D8%B9%D9%85%D9%84-%D8%B9%D9%86-%D8%A8%D8%B9%D8%AF/</w:t>
        </w:r>
      </w:hyperlink>
    </w:p>
    <w:p w14:paraId="100EEC70" w14:textId="225543A1" w:rsidR="00027F96" w:rsidRDefault="007441B2" w:rsidP="00027F96">
      <w:pPr>
        <w:spacing w:after="0" w:line="480" w:lineRule="auto"/>
        <w:ind w:hanging="720"/>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 xml:space="preserve">ADNOC. (2020a). Adapting to Remote Work. Www.Adnoc.Ae. </w:t>
      </w:r>
      <w:hyperlink r:id="rId9" w:history="1">
        <w:r w:rsidR="00027F96" w:rsidRPr="00964652">
          <w:rPr>
            <w:rStyle w:val="Hyperlink"/>
            <w:rFonts w:asciiTheme="majorBidi" w:eastAsia="Times New Roman" w:hAnsiTheme="majorBidi" w:cstheme="majorBidi"/>
            <w:sz w:val="24"/>
            <w:szCs w:val="24"/>
          </w:rPr>
          <w:t>https://www.adnoc.ae/en/covid-19/stories/protecting-our-people/adapting-to-remote-work</w:t>
        </w:r>
      </w:hyperlink>
    </w:p>
    <w:p w14:paraId="41BA384C" w14:textId="77777777" w:rsidR="00027F96" w:rsidRPr="00F9201B" w:rsidRDefault="00027F96" w:rsidP="00027F96">
      <w:pPr>
        <w:spacing w:after="0" w:line="480" w:lineRule="auto"/>
        <w:ind w:hanging="720"/>
        <w:rPr>
          <w:rFonts w:asciiTheme="majorBidi" w:eastAsia="Times New Roman" w:hAnsiTheme="majorBidi" w:cstheme="majorBidi"/>
          <w:color w:val="000000"/>
          <w:sz w:val="24"/>
          <w:szCs w:val="24"/>
        </w:rPr>
      </w:pPr>
    </w:p>
    <w:p w14:paraId="19AEC5F0" w14:textId="77777777" w:rsidR="0051058D" w:rsidRDefault="007441B2" w:rsidP="00AE048E">
      <w:pPr>
        <w:spacing w:after="0" w:line="480" w:lineRule="auto"/>
        <w:ind w:hanging="720"/>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 xml:space="preserve">ADNOC.(2020b). ADNOC Onshore Employee E-services.Adnoc.Ae. </w:t>
      </w:r>
      <w:hyperlink r:id="rId10" w:history="1">
        <w:r w:rsidRPr="00866EF4">
          <w:rPr>
            <w:rStyle w:val="Hyperlink"/>
            <w:rFonts w:asciiTheme="majorBidi" w:eastAsia="Times New Roman" w:hAnsiTheme="majorBidi" w:cstheme="majorBidi"/>
            <w:sz w:val="24"/>
            <w:szCs w:val="24"/>
          </w:rPr>
          <w:t>https://adnoc.ae/en/adnoc-onshore/e-services/employee</w:t>
        </w:r>
      </w:hyperlink>
      <w:r>
        <w:rPr>
          <w:rFonts w:asciiTheme="majorBidi" w:eastAsia="Times New Roman" w:hAnsiTheme="majorBidi" w:cstheme="majorBidi"/>
          <w:color w:val="000000"/>
          <w:sz w:val="24"/>
          <w:szCs w:val="24"/>
        </w:rPr>
        <w:t>.</w:t>
      </w:r>
    </w:p>
    <w:p w14:paraId="60EC39DD"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 xml:space="preserve">Allen, T. D., Golden, T. D., &amp; Shockley, K. M. (2015). How Effective Is Telecommuting? Assessing the Status of Our Scientific Findings. Psychological Science in the Public Interest, 16(2), 40–68. </w:t>
      </w:r>
      <w:hyperlink r:id="rId11" w:history="1">
        <w:r w:rsidRPr="00F9201B">
          <w:rPr>
            <w:rStyle w:val="Hyperlink"/>
            <w:rFonts w:asciiTheme="majorBidi" w:hAnsiTheme="majorBidi" w:cstheme="majorBidi"/>
          </w:rPr>
          <w:t>https://doi.org/10.1177/1529100615593273</w:t>
        </w:r>
      </w:hyperlink>
    </w:p>
    <w:p w14:paraId="3C104C3C" w14:textId="58495DFB" w:rsidR="00027F96" w:rsidRDefault="007441B2" w:rsidP="00027F96">
      <w:pPr>
        <w:pStyle w:val="NormalWeb"/>
        <w:spacing w:before="0" w:beforeAutospacing="0" w:after="0" w:afterAutospacing="0" w:line="480" w:lineRule="auto"/>
        <w:ind w:hanging="720"/>
      </w:pPr>
      <w:r w:rsidRPr="00D101F3">
        <w:t xml:space="preserve">AlNuaimi, B. K., Al Mazrouei, M., &amp; Jabeen, F. (2020). Enablers of green business process management in the oil and gas sector. </w:t>
      </w:r>
      <w:r w:rsidRPr="00D101F3">
        <w:rPr>
          <w:i/>
          <w:iCs/>
        </w:rPr>
        <w:t>International Journal of Productivity and Performance Management</w:t>
      </w:r>
      <w:r w:rsidRPr="00D101F3">
        <w:t>.</w:t>
      </w:r>
    </w:p>
    <w:p w14:paraId="5697F9F9" w14:textId="77777777" w:rsidR="0051058D" w:rsidRDefault="007441B2" w:rsidP="00AE048E">
      <w:pPr>
        <w:pStyle w:val="NormalWeb"/>
        <w:spacing w:before="0" w:beforeAutospacing="0" w:after="0" w:afterAutospacing="0" w:line="480" w:lineRule="auto"/>
        <w:ind w:hanging="720"/>
      </w:pPr>
      <w:r w:rsidRPr="00D101F3">
        <w:t xml:space="preserve">Capello, M. A., &amp; Al-Khashti, B. (2020, October). Considerations and New Approaches for Talent Development of Gen-Z in Oil and Gas. In </w:t>
      </w:r>
      <w:r w:rsidRPr="00D101F3">
        <w:rPr>
          <w:i/>
          <w:iCs/>
        </w:rPr>
        <w:t>SPE Annual Technical Conference and Exhibition</w:t>
      </w:r>
      <w:r w:rsidRPr="00D101F3">
        <w:t>. Society of Petroleum Engineers.</w:t>
      </w:r>
    </w:p>
    <w:p w14:paraId="1F5DB10E"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 xml:space="preserve">Charalampous, M., Grant, C. A., Tramontano, C., &amp;Michailidis, E. (2018). Systematically reviewing remote e-workers’ well-being at work: a multidimensional approach. European Journal of Work and Organizational Psychology, 28(1), 51–73. </w:t>
      </w:r>
      <w:hyperlink r:id="rId12" w:history="1">
        <w:r w:rsidRPr="00F9201B">
          <w:rPr>
            <w:rStyle w:val="Hyperlink"/>
            <w:rFonts w:asciiTheme="majorBidi" w:hAnsiTheme="majorBidi" w:cstheme="majorBidi"/>
          </w:rPr>
          <w:t>https://doi.org/10.1080/1359432x.2018.1541886</w:t>
        </w:r>
      </w:hyperlink>
    </w:p>
    <w:p w14:paraId="685E39A1" w14:textId="77777777" w:rsidR="0051058D" w:rsidRDefault="007441B2" w:rsidP="0051058D">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Cherrayil, N. K. (2020). Covid-19 fuels Adnoc to speed up its digital transformation journey. TechRadar. </w:t>
      </w:r>
      <w:hyperlink r:id="rId13" w:history="1">
        <w:r w:rsidRPr="00B16769">
          <w:rPr>
            <w:rStyle w:val="Hyperlink"/>
            <w:rFonts w:asciiTheme="majorBidi" w:hAnsiTheme="majorBidi" w:cstheme="majorBidi"/>
          </w:rPr>
          <w:t>https://www.techradar.com/news/covid-19-fuels-adnoc-to-speed-up-its-digital-transformation-journey</w:t>
        </w:r>
      </w:hyperlink>
    </w:p>
    <w:p w14:paraId="01D5C3A3" w14:textId="77777777" w:rsidR="0051058D" w:rsidRDefault="007441B2" w:rsidP="00AE048E">
      <w:pPr>
        <w:pStyle w:val="NormalWeb"/>
        <w:spacing w:before="0" w:beforeAutospacing="0" w:after="0" w:afterAutospacing="0" w:line="480" w:lineRule="auto"/>
        <w:ind w:hanging="720"/>
      </w:pPr>
      <w:r w:rsidRPr="00D101F3">
        <w:t xml:space="preserve">Choudhury, P., Foroughi, C., &amp; Larson, B. Z. (2020). Work-from-anywhere: The productivity effects of geographic flexibility. In </w:t>
      </w:r>
      <w:r w:rsidRPr="00D101F3">
        <w:rPr>
          <w:i/>
          <w:iCs/>
        </w:rPr>
        <w:t>Academy of Management Proceedings</w:t>
      </w:r>
      <w:r w:rsidRPr="00D101F3">
        <w:t xml:space="preserve"> (Vol. 2020, No. 1, p. 21199). Briarcliff Manor, NY 10510: Academy of Management.</w:t>
      </w:r>
    </w:p>
    <w:p w14:paraId="00BEF825" w14:textId="77777777" w:rsidR="0051058D" w:rsidRDefault="007441B2" w:rsidP="0051058D">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Delanoeije, J., &amp;Verbruggen, M. (2019). The Use of Work-Home Practices and Work-Home Conflict: Examining the Role of Volition and Perceived Pressure in a Multi-Method Study. Frontiers in Psychology, 10(4). </w:t>
      </w:r>
      <w:hyperlink r:id="rId14" w:history="1">
        <w:r w:rsidRPr="00B16769">
          <w:rPr>
            <w:rStyle w:val="Hyperlink"/>
            <w:rFonts w:asciiTheme="majorBidi" w:hAnsiTheme="majorBidi" w:cstheme="majorBidi"/>
          </w:rPr>
          <w:t>https://doi.org/10.3389/fpsyg.2019.02362</w:t>
        </w:r>
      </w:hyperlink>
    </w:p>
    <w:p w14:paraId="39425233" w14:textId="77777777" w:rsidR="0051058D" w:rsidRDefault="007441B2" w:rsidP="00AE048E">
      <w:pPr>
        <w:pStyle w:val="NormalWeb"/>
        <w:spacing w:before="0" w:beforeAutospacing="0" w:after="0" w:afterAutospacing="0" w:line="480" w:lineRule="auto"/>
        <w:ind w:hanging="720"/>
      </w:pPr>
      <w:r w:rsidRPr="00D101F3">
        <w:t xml:space="preserve">Errichiello, L., &amp; Pianese, T. (2016). Organizational control in the context of remote work arrangements: a conceptual framework. </w:t>
      </w:r>
      <w:r w:rsidRPr="00D101F3">
        <w:rPr>
          <w:i/>
          <w:iCs/>
        </w:rPr>
        <w:t>Performance Measurement and Management Control: Contemporary Issues</w:t>
      </w:r>
      <w:r w:rsidRPr="00D101F3">
        <w:t>, 273-305.</w:t>
      </w:r>
    </w:p>
    <w:p w14:paraId="40584630"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 xml:space="preserve">Felstead, A., &amp;Henseke, G. (2017).Assessing the growth of remote working and its consequences for effort, well-being and work-life balance. New Technology, Work and Employment, 32(3), 195–212. </w:t>
      </w:r>
      <w:hyperlink r:id="rId15" w:history="1">
        <w:r w:rsidRPr="00F9201B">
          <w:rPr>
            <w:rStyle w:val="Hyperlink"/>
            <w:rFonts w:asciiTheme="majorBidi" w:hAnsiTheme="majorBidi" w:cstheme="majorBidi"/>
          </w:rPr>
          <w:t>https://doi.org/10.1111/ntwe.12097</w:t>
        </w:r>
      </w:hyperlink>
    </w:p>
    <w:p w14:paraId="15897A1B"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 xml:space="preserve">Flinders, K. (2020). Flagship digital investment at Abu Dhabi’s Adnoc pays off. ComputerWeekly.Com. </w:t>
      </w:r>
      <w:hyperlink r:id="rId16" w:history="1">
        <w:r w:rsidRPr="00B16769">
          <w:rPr>
            <w:rStyle w:val="Hyperlink"/>
            <w:rFonts w:asciiTheme="majorBidi" w:hAnsiTheme="majorBidi" w:cstheme="majorBidi"/>
          </w:rPr>
          <w:t>https://www.computerweekly.com/news/252483278/Flagship-digital-investment-at-Abu-Dhabis-Adnoc-pays-off</w:t>
        </w:r>
      </w:hyperlink>
    </w:p>
    <w:p w14:paraId="561E090B" w14:textId="77777777" w:rsidR="0051058D" w:rsidRDefault="007441B2" w:rsidP="0051058D">
      <w:pPr>
        <w:pStyle w:val="NormalWeb"/>
        <w:spacing w:before="0" w:beforeAutospacing="0" w:after="0" w:afterAutospacing="0" w:line="480" w:lineRule="auto"/>
        <w:ind w:hanging="720"/>
        <w:rPr>
          <w:rStyle w:val="Hyperlink"/>
          <w:rFonts w:asciiTheme="majorBidi" w:hAnsiTheme="majorBidi" w:cstheme="majorBidi"/>
        </w:rPr>
      </w:pPr>
      <w:r w:rsidRPr="00F9201B">
        <w:rPr>
          <w:rFonts w:asciiTheme="majorBidi" w:hAnsiTheme="majorBidi" w:cstheme="majorBidi"/>
          <w:color w:val="000000"/>
        </w:rPr>
        <w:t>Grant, C. A., Wallace, L. M., &amp; Spurgeon, P. C. (2013).An exploration of the psychological factors affecting remote e</w:t>
      </w:r>
      <w:r w:rsidRPr="00F9201B">
        <w:rPr>
          <w:rFonts w:ascii="Cambria Math" w:hAnsi="Cambria Math" w:cs="Cambria Math"/>
          <w:color w:val="000000"/>
        </w:rPr>
        <w:t>‐</w:t>
      </w:r>
      <w:r w:rsidRPr="00F9201B">
        <w:rPr>
          <w:rFonts w:asciiTheme="majorBidi" w:hAnsiTheme="majorBidi" w:cstheme="majorBidi"/>
          <w:color w:val="000000"/>
        </w:rPr>
        <w:t>worker</w:t>
      </w:r>
      <w:r w:rsidRPr="00F9201B">
        <w:rPr>
          <w:color w:val="000000"/>
        </w:rPr>
        <w:t>’</w:t>
      </w:r>
      <w:r w:rsidRPr="00F9201B">
        <w:rPr>
          <w:rFonts w:asciiTheme="majorBidi" w:hAnsiTheme="majorBidi" w:cstheme="majorBidi"/>
          <w:color w:val="000000"/>
        </w:rPr>
        <w:t>s job effectiveness, well</w:t>
      </w:r>
      <w:r w:rsidRPr="00F9201B">
        <w:rPr>
          <w:rFonts w:ascii="Cambria Math" w:hAnsi="Cambria Math" w:cs="Cambria Math"/>
          <w:color w:val="000000"/>
        </w:rPr>
        <w:t>‐</w:t>
      </w:r>
      <w:r w:rsidRPr="00F9201B">
        <w:rPr>
          <w:rFonts w:asciiTheme="majorBidi" w:hAnsiTheme="majorBidi" w:cstheme="majorBidi"/>
          <w:color w:val="000000"/>
        </w:rPr>
        <w:t>being and work</w:t>
      </w:r>
      <w:r w:rsidRPr="00F9201B">
        <w:rPr>
          <w:rFonts w:ascii="Cambria Math" w:hAnsi="Cambria Math" w:cs="Cambria Math"/>
          <w:color w:val="000000"/>
        </w:rPr>
        <w:t>‐</w:t>
      </w:r>
      <w:r w:rsidRPr="00F9201B">
        <w:rPr>
          <w:rFonts w:asciiTheme="majorBidi" w:hAnsiTheme="majorBidi" w:cstheme="majorBidi"/>
          <w:color w:val="000000"/>
        </w:rPr>
        <w:t>life balance.</w:t>
      </w:r>
      <w:r w:rsidRPr="00F9201B">
        <w:rPr>
          <w:color w:val="000000"/>
        </w:rPr>
        <w:t> </w:t>
      </w:r>
      <w:r w:rsidRPr="00F9201B">
        <w:rPr>
          <w:rFonts w:asciiTheme="majorBidi" w:hAnsiTheme="majorBidi" w:cstheme="majorBidi"/>
          <w:color w:val="000000"/>
        </w:rPr>
        <w:t xml:space="preserve">Employee Relations, 35(5), 527–546. </w:t>
      </w:r>
      <w:hyperlink r:id="rId17" w:history="1">
        <w:r w:rsidRPr="00F9201B">
          <w:rPr>
            <w:rStyle w:val="Hyperlink"/>
            <w:rFonts w:asciiTheme="majorBidi" w:hAnsiTheme="majorBidi" w:cstheme="majorBidi"/>
          </w:rPr>
          <w:t>https://doi.org/10.1108/er-08-2012-0059</w:t>
        </w:r>
      </w:hyperlink>
    </w:p>
    <w:p w14:paraId="594DBD6A"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D101F3">
        <w:rPr>
          <w:rFonts w:asciiTheme="majorBidi" w:hAnsiTheme="majorBidi" w:cstheme="majorBidi"/>
          <w:color w:val="000000"/>
        </w:rPr>
        <w:t>Larson, B. Z., Vroman, S. R., &amp; Makarius, E. E. (2020). A guide to managing your (newly) remote workers. Harvard Business Review, 18.</w:t>
      </w:r>
    </w:p>
    <w:p w14:paraId="16688438" w14:textId="77777777" w:rsidR="0051058D" w:rsidRDefault="007441B2" w:rsidP="00AE048E">
      <w:pPr>
        <w:pStyle w:val="NormalWeb"/>
        <w:spacing w:before="0" w:beforeAutospacing="0" w:after="0" w:afterAutospacing="0" w:line="480" w:lineRule="auto"/>
        <w:ind w:hanging="720"/>
        <w:rPr>
          <w:rFonts w:asciiTheme="majorBidi" w:hAnsiTheme="majorBidi" w:cstheme="majorBidi"/>
          <w:color w:val="000000"/>
        </w:rPr>
      </w:pPr>
      <w:r w:rsidRPr="00F9201B">
        <w:rPr>
          <w:rFonts w:asciiTheme="majorBidi" w:hAnsiTheme="majorBidi" w:cstheme="majorBidi"/>
          <w:color w:val="000000"/>
        </w:rPr>
        <w:t>Lippe, T., &amp;Lippényi, Z. (2019).Co</w:t>
      </w:r>
      <w:r w:rsidRPr="00F9201B">
        <w:rPr>
          <w:rFonts w:ascii="Cambria Math" w:hAnsi="Cambria Math" w:cs="Cambria Math"/>
          <w:color w:val="000000"/>
        </w:rPr>
        <w:t>‐</w:t>
      </w:r>
      <w:r w:rsidRPr="00F9201B">
        <w:rPr>
          <w:rFonts w:asciiTheme="majorBidi" w:hAnsiTheme="majorBidi" w:cstheme="majorBidi"/>
          <w:color w:val="000000"/>
        </w:rPr>
        <w:t xml:space="preserve">workers working from home and individual and team performance. New Technology, Work and Employment, 3(1). </w:t>
      </w:r>
      <w:hyperlink r:id="rId18" w:history="1">
        <w:r w:rsidRPr="00B16769">
          <w:rPr>
            <w:rStyle w:val="Hyperlink"/>
            <w:rFonts w:asciiTheme="majorBidi" w:hAnsiTheme="majorBidi" w:cstheme="majorBidi"/>
          </w:rPr>
          <w:t>https://doi.org/10.1111/ntwe.12153</w:t>
        </w:r>
      </w:hyperlink>
    </w:p>
    <w:p w14:paraId="42A523B9" w14:textId="77777777" w:rsidR="0051058D" w:rsidRDefault="0051058D" w:rsidP="00AE048E">
      <w:pPr>
        <w:pStyle w:val="NormalWeb"/>
        <w:spacing w:before="0" w:beforeAutospacing="0" w:after="0" w:afterAutospacing="0" w:line="480" w:lineRule="auto"/>
        <w:ind w:hanging="720"/>
        <w:rPr>
          <w:rFonts w:asciiTheme="majorBidi" w:hAnsiTheme="majorBidi" w:cstheme="majorBidi"/>
          <w:color w:val="000000"/>
        </w:rPr>
      </w:pPr>
    </w:p>
    <w:sectPr w:rsidR="0051058D" w:rsidSect="00832C5F">
      <w:headerReference w:type="default" r:id="rId19"/>
      <w:foot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13240" w14:textId="77777777" w:rsidR="00102B40" w:rsidRDefault="00102B40">
      <w:pPr>
        <w:spacing w:after="0" w:line="240" w:lineRule="auto"/>
      </w:pPr>
      <w:r>
        <w:separator/>
      </w:r>
    </w:p>
  </w:endnote>
  <w:endnote w:type="continuationSeparator" w:id="0">
    <w:p w14:paraId="41DA8FC1" w14:textId="77777777" w:rsidR="00102B40" w:rsidRDefault="0010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Times New Roman"/>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9272294"/>
      <w:docPartObj>
        <w:docPartGallery w:val="Page Numbers (Bottom of Page)"/>
        <w:docPartUnique/>
      </w:docPartObj>
    </w:sdtPr>
    <w:sdtEndPr>
      <w:rPr>
        <w:noProof/>
      </w:rPr>
    </w:sdtEndPr>
    <w:sdtContent>
      <w:p w14:paraId="51DC2621" w14:textId="77777777" w:rsidR="00F9201B" w:rsidRDefault="007441B2">
        <w:pPr>
          <w:pStyle w:val="Footer"/>
          <w:jc w:val="center"/>
        </w:pPr>
        <w:r>
          <w:fldChar w:fldCharType="begin"/>
        </w:r>
        <w:r>
          <w:instrText xml:space="preserve"> PAGE   \* MERGEFORMAT </w:instrText>
        </w:r>
        <w:r>
          <w:fldChar w:fldCharType="separate"/>
        </w:r>
        <w:r w:rsidR="0082135D">
          <w:rPr>
            <w:noProof/>
          </w:rPr>
          <w:t>2</w:t>
        </w:r>
        <w:r>
          <w:rPr>
            <w:noProof/>
          </w:rPr>
          <w:fldChar w:fldCharType="end"/>
        </w:r>
      </w:p>
    </w:sdtContent>
  </w:sdt>
  <w:p w14:paraId="05AFA8E4" w14:textId="77777777" w:rsidR="00F9201B" w:rsidRDefault="00F92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1CF39" w14:textId="77777777" w:rsidR="00102B40" w:rsidRDefault="00102B40">
      <w:pPr>
        <w:spacing w:after="0" w:line="240" w:lineRule="auto"/>
      </w:pPr>
      <w:r>
        <w:separator/>
      </w:r>
    </w:p>
  </w:footnote>
  <w:footnote w:type="continuationSeparator" w:id="0">
    <w:p w14:paraId="3DD21CCF" w14:textId="77777777" w:rsidR="00102B40" w:rsidRDefault="0010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B2981" w14:textId="71AEB94E" w:rsidR="00832C5F" w:rsidRPr="00832C5F" w:rsidRDefault="00832C5F" w:rsidP="00832C5F">
    <w:pPr>
      <w:pStyle w:val="Header"/>
      <w:spacing w:line="480" w:lineRule="auto"/>
      <w:rPr>
        <w:rFonts w:ascii="Times New Roman" w:hAnsi="Times New Roman" w:cs="Times New Roman"/>
        <w:sz w:val="24"/>
        <w:szCs w:val="24"/>
      </w:rPr>
    </w:pPr>
    <w:r w:rsidRPr="00832C5F">
      <w:rPr>
        <w:rFonts w:ascii="Times New Roman" w:hAnsi="Times New Roman" w:cs="Times New Roman"/>
        <w:sz w:val="24"/>
        <w:szCs w:val="24"/>
      </w:rPr>
      <w:t>EFFECTS OF REMOTE WORK AND EMPLOYEE MOTIVATION ON PERFORMANCE</w:t>
    </w:r>
    <w:r>
      <w:rPr>
        <w:rFonts w:ascii="Times New Roman" w:hAnsi="Times New Roman" w:cs="Times New Roman"/>
        <w:sz w:val="24"/>
        <w:szCs w:val="24"/>
      </w:rPr>
      <w:tab/>
    </w:r>
    <w:r w:rsidRPr="00832C5F">
      <w:rPr>
        <w:rFonts w:ascii="Times New Roman" w:hAnsi="Times New Roman" w:cs="Times New Roman"/>
        <w:sz w:val="24"/>
        <w:szCs w:val="24"/>
      </w:rPr>
      <w:fldChar w:fldCharType="begin"/>
    </w:r>
    <w:r w:rsidRPr="00832C5F">
      <w:rPr>
        <w:rFonts w:ascii="Times New Roman" w:hAnsi="Times New Roman" w:cs="Times New Roman"/>
        <w:sz w:val="24"/>
        <w:szCs w:val="24"/>
      </w:rPr>
      <w:instrText xml:space="preserve"> PAGE   \* MERGEFORMAT </w:instrText>
    </w:r>
    <w:r w:rsidRPr="00832C5F">
      <w:rPr>
        <w:rFonts w:ascii="Times New Roman" w:hAnsi="Times New Roman" w:cs="Times New Roman"/>
        <w:sz w:val="24"/>
        <w:szCs w:val="24"/>
      </w:rPr>
      <w:fldChar w:fldCharType="separate"/>
    </w:r>
    <w:r w:rsidR="0082135D">
      <w:rPr>
        <w:rFonts w:ascii="Times New Roman" w:hAnsi="Times New Roman" w:cs="Times New Roman"/>
        <w:noProof/>
        <w:sz w:val="24"/>
        <w:szCs w:val="24"/>
      </w:rPr>
      <w:t>2</w:t>
    </w:r>
    <w:r w:rsidRPr="00832C5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D680C" w14:textId="1E67A935" w:rsidR="00832C5F" w:rsidRPr="00832C5F" w:rsidRDefault="00832C5F" w:rsidP="00832C5F">
    <w:pPr>
      <w:pStyle w:val="Header"/>
      <w:spacing w:line="480" w:lineRule="auto"/>
      <w:rPr>
        <w:rFonts w:ascii="Times New Roman" w:hAnsi="Times New Roman" w:cs="Times New Roman"/>
        <w:sz w:val="24"/>
        <w:szCs w:val="24"/>
      </w:rPr>
    </w:pPr>
    <w:r w:rsidRPr="00832C5F">
      <w:rPr>
        <w:rFonts w:ascii="Times New Roman" w:hAnsi="Times New Roman" w:cs="Times New Roman"/>
        <w:sz w:val="24"/>
        <w:szCs w:val="24"/>
      </w:rPr>
      <w:t>Running head: EFFECTS OF REMOTE WORK AND EMPLOYEE MOTIVATION O</w:t>
    </w:r>
    <w:r>
      <w:rPr>
        <w:rFonts w:ascii="Times New Roman" w:hAnsi="Times New Roman" w:cs="Times New Roman"/>
        <w:sz w:val="24"/>
        <w:szCs w:val="24"/>
      </w:rPr>
      <w:t>N PERFORMANCE</w:t>
    </w:r>
    <w:r>
      <w:rPr>
        <w:rFonts w:ascii="Times New Roman" w:hAnsi="Times New Roman" w:cs="Times New Roman"/>
        <w:sz w:val="24"/>
        <w:szCs w:val="24"/>
      </w:rPr>
      <w:tab/>
    </w:r>
    <w:r>
      <w:rPr>
        <w:rFonts w:ascii="Times New Roman" w:hAnsi="Times New Roman" w:cs="Times New Roman"/>
        <w:sz w:val="24"/>
        <w:szCs w:val="24"/>
      </w:rPr>
      <w:tab/>
    </w:r>
    <w:r w:rsidRPr="00832C5F">
      <w:rPr>
        <w:rFonts w:ascii="Times New Roman" w:hAnsi="Times New Roman" w:cs="Times New Roman"/>
        <w:sz w:val="24"/>
        <w:szCs w:val="24"/>
      </w:rPr>
      <w:fldChar w:fldCharType="begin"/>
    </w:r>
    <w:r w:rsidRPr="00832C5F">
      <w:rPr>
        <w:rFonts w:ascii="Times New Roman" w:hAnsi="Times New Roman" w:cs="Times New Roman"/>
        <w:sz w:val="24"/>
        <w:szCs w:val="24"/>
      </w:rPr>
      <w:instrText xml:space="preserve"> PAGE   \* MERGEFORMAT </w:instrText>
    </w:r>
    <w:r w:rsidRPr="00832C5F">
      <w:rPr>
        <w:rFonts w:ascii="Times New Roman" w:hAnsi="Times New Roman" w:cs="Times New Roman"/>
        <w:sz w:val="24"/>
        <w:szCs w:val="24"/>
      </w:rPr>
      <w:fldChar w:fldCharType="separate"/>
    </w:r>
    <w:r w:rsidR="0082135D">
      <w:rPr>
        <w:rFonts w:ascii="Times New Roman" w:hAnsi="Times New Roman" w:cs="Times New Roman"/>
        <w:noProof/>
        <w:sz w:val="24"/>
        <w:szCs w:val="24"/>
      </w:rPr>
      <w:t>1</w:t>
    </w:r>
    <w:r w:rsidRPr="00832C5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B26"/>
    <w:multiLevelType w:val="hybridMultilevel"/>
    <w:tmpl w:val="FB7A40C4"/>
    <w:lvl w:ilvl="0" w:tplc="FFF61AA0">
      <w:start w:val="1"/>
      <w:numFmt w:val="decimal"/>
      <w:lvlText w:val="%1."/>
      <w:lvlJc w:val="left"/>
      <w:pPr>
        <w:ind w:left="720" w:hanging="360"/>
      </w:pPr>
    </w:lvl>
    <w:lvl w:ilvl="1" w:tplc="AC98F596" w:tentative="1">
      <w:start w:val="1"/>
      <w:numFmt w:val="lowerLetter"/>
      <w:lvlText w:val="%2."/>
      <w:lvlJc w:val="left"/>
      <w:pPr>
        <w:ind w:left="1440" w:hanging="360"/>
      </w:pPr>
    </w:lvl>
    <w:lvl w:ilvl="2" w:tplc="1EA65106" w:tentative="1">
      <w:start w:val="1"/>
      <w:numFmt w:val="lowerRoman"/>
      <w:lvlText w:val="%3."/>
      <w:lvlJc w:val="right"/>
      <w:pPr>
        <w:ind w:left="2160" w:hanging="180"/>
      </w:pPr>
    </w:lvl>
    <w:lvl w:ilvl="3" w:tplc="EC505904" w:tentative="1">
      <w:start w:val="1"/>
      <w:numFmt w:val="decimal"/>
      <w:lvlText w:val="%4."/>
      <w:lvlJc w:val="left"/>
      <w:pPr>
        <w:ind w:left="2880" w:hanging="360"/>
      </w:pPr>
    </w:lvl>
    <w:lvl w:ilvl="4" w:tplc="427A995E" w:tentative="1">
      <w:start w:val="1"/>
      <w:numFmt w:val="lowerLetter"/>
      <w:lvlText w:val="%5."/>
      <w:lvlJc w:val="left"/>
      <w:pPr>
        <w:ind w:left="3600" w:hanging="360"/>
      </w:pPr>
    </w:lvl>
    <w:lvl w:ilvl="5" w:tplc="1F5C814E" w:tentative="1">
      <w:start w:val="1"/>
      <w:numFmt w:val="lowerRoman"/>
      <w:lvlText w:val="%6."/>
      <w:lvlJc w:val="right"/>
      <w:pPr>
        <w:ind w:left="4320" w:hanging="180"/>
      </w:pPr>
    </w:lvl>
    <w:lvl w:ilvl="6" w:tplc="FFDE6CC4" w:tentative="1">
      <w:start w:val="1"/>
      <w:numFmt w:val="decimal"/>
      <w:lvlText w:val="%7."/>
      <w:lvlJc w:val="left"/>
      <w:pPr>
        <w:ind w:left="5040" w:hanging="360"/>
      </w:pPr>
    </w:lvl>
    <w:lvl w:ilvl="7" w:tplc="3216C688" w:tentative="1">
      <w:start w:val="1"/>
      <w:numFmt w:val="lowerLetter"/>
      <w:lvlText w:val="%8."/>
      <w:lvlJc w:val="left"/>
      <w:pPr>
        <w:ind w:left="5760" w:hanging="360"/>
      </w:pPr>
    </w:lvl>
    <w:lvl w:ilvl="8" w:tplc="C9A2F032" w:tentative="1">
      <w:start w:val="1"/>
      <w:numFmt w:val="lowerRoman"/>
      <w:lvlText w:val="%9."/>
      <w:lvlJc w:val="right"/>
      <w:pPr>
        <w:ind w:left="6480" w:hanging="180"/>
      </w:pPr>
    </w:lvl>
  </w:abstractNum>
  <w:abstractNum w:abstractNumId="1" w15:restartNumberingAfterBreak="0">
    <w:nsid w:val="079D3758"/>
    <w:multiLevelType w:val="hybridMultilevel"/>
    <w:tmpl w:val="F280D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F0C52"/>
    <w:multiLevelType w:val="hybridMultilevel"/>
    <w:tmpl w:val="A290D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C768F4"/>
    <w:multiLevelType w:val="hybridMultilevel"/>
    <w:tmpl w:val="3EF0D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C0BE4"/>
    <w:multiLevelType w:val="multilevel"/>
    <w:tmpl w:val="A5BE068E"/>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5" w15:restartNumberingAfterBreak="0">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D6DA7"/>
    <w:multiLevelType w:val="hybridMultilevel"/>
    <w:tmpl w:val="EBCECF42"/>
    <w:lvl w:ilvl="0" w:tplc="24ECE720">
      <w:start w:val="1"/>
      <w:numFmt w:val="decimal"/>
      <w:lvlText w:val="%1."/>
      <w:lvlJc w:val="left"/>
      <w:pPr>
        <w:ind w:left="720" w:hanging="360"/>
      </w:pPr>
    </w:lvl>
    <w:lvl w:ilvl="1" w:tplc="55C26034" w:tentative="1">
      <w:start w:val="1"/>
      <w:numFmt w:val="lowerLetter"/>
      <w:lvlText w:val="%2."/>
      <w:lvlJc w:val="left"/>
      <w:pPr>
        <w:ind w:left="1440" w:hanging="360"/>
      </w:pPr>
    </w:lvl>
    <w:lvl w:ilvl="2" w:tplc="05AA8ABA" w:tentative="1">
      <w:start w:val="1"/>
      <w:numFmt w:val="lowerRoman"/>
      <w:lvlText w:val="%3."/>
      <w:lvlJc w:val="right"/>
      <w:pPr>
        <w:ind w:left="2160" w:hanging="180"/>
      </w:pPr>
    </w:lvl>
    <w:lvl w:ilvl="3" w:tplc="6CE621EA" w:tentative="1">
      <w:start w:val="1"/>
      <w:numFmt w:val="decimal"/>
      <w:lvlText w:val="%4."/>
      <w:lvlJc w:val="left"/>
      <w:pPr>
        <w:ind w:left="2880" w:hanging="360"/>
      </w:pPr>
    </w:lvl>
    <w:lvl w:ilvl="4" w:tplc="98F46CFA" w:tentative="1">
      <w:start w:val="1"/>
      <w:numFmt w:val="lowerLetter"/>
      <w:lvlText w:val="%5."/>
      <w:lvlJc w:val="left"/>
      <w:pPr>
        <w:ind w:left="3600" w:hanging="360"/>
      </w:pPr>
    </w:lvl>
    <w:lvl w:ilvl="5" w:tplc="14F41A58" w:tentative="1">
      <w:start w:val="1"/>
      <w:numFmt w:val="lowerRoman"/>
      <w:lvlText w:val="%6."/>
      <w:lvlJc w:val="right"/>
      <w:pPr>
        <w:ind w:left="4320" w:hanging="180"/>
      </w:pPr>
    </w:lvl>
    <w:lvl w:ilvl="6" w:tplc="28CA5896" w:tentative="1">
      <w:start w:val="1"/>
      <w:numFmt w:val="decimal"/>
      <w:lvlText w:val="%7."/>
      <w:lvlJc w:val="left"/>
      <w:pPr>
        <w:ind w:left="5040" w:hanging="360"/>
      </w:pPr>
    </w:lvl>
    <w:lvl w:ilvl="7" w:tplc="F29AAB68" w:tentative="1">
      <w:start w:val="1"/>
      <w:numFmt w:val="lowerLetter"/>
      <w:lvlText w:val="%8."/>
      <w:lvlJc w:val="left"/>
      <w:pPr>
        <w:ind w:left="5760" w:hanging="360"/>
      </w:pPr>
    </w:lvl>
    <w:lvl w:ilvl="8" w:tplc="63A4FB66" w:tentative="1">
      <w:start w:val="1"/>
      <w:numFmt w:val="lowerRoman"/>
      <w:lvlText w:val="%9."/>
      <w:lvlJc w:val="right"/>
      <w:pPr>
        <w:ind w:left="6480" w:hanging="180"/>
      </w:pPr>
    </w:lvl>
  </w:abstractNum>
  <w:abstractNum w:abstractNumId="7" w15:restartNumberingAfterBreak="0">
    <w:nsid w:val="1D6F547B"/>
    <w:multiLevelType w:val="multilevel"/>
    <w:tmpl w:val="591AB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45001B"/>
    <w:multiLevelType w:val="hybridMultilevel"/>
    <w:tmpl w:val="8AAEB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843ECA"/>
    <w:multiLevelType w:val="multilevel"/>
    <w:tmpl w:val="1312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306E35"/>
    <w:multiLevelType w:val="hybridMultilevel"/>
    <w:tmpl w:val="8EA0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B09BA"/>
    <w:multiLevelType w:val="hybridMultilevel"/>
    <w:tmpl w:val="CB8AEBC0"/>
    <w:lvl w:ilvl="0" w:tplc="3EDA8A20">
      <w:start w:val="1"/>
      <w:numFmt w:val="bullet"/>
      <w:lvlText w:val=""/>
      <w:lvlJc w:val="left"/>
      <w:pPr>
        <w:ind w:left="720" w:hanging="360"/>
      </w:pPr>
      <w:rPr>
        <w:rFonts w:ascii="Symbol" w:hAnsi="Symbol" w:hint="default"/>
      </w:rPr>
    </w:lvl>
    <w:lvl w:ilvl="1" w:tplc="5BF65150" w:tentative="1">
      <w:start w:val="1"/>
      <w:numFmt w:val="bullet"/>
      <w:lvlText w:val="o"/>
      <w:lvlJc w:val="left"/>
      <w:pPr>
        <w:ind w:left="1440" w:hanging="360"/>
      </w:pPr>
      <w:rPr>
        <w:rFonts w:ascii="Courier New" w:hAnsi="Courier New" w:cs="Courier New" w:hint="default"/>
      </w:rPr>
    </w:lvl>
    <w:lvl w:ilvl="2" w:tplc="FDBA9382" w:tentative="1">
      <w:start w:val="1"/>
      <w:numFmt w:val="bullet"/>
      <w:lvlText w:val=""/>
      <w:lvlJc w:val="left"/>
      <w:pPr>
        <w:ind w:left="2160" w:hanging="360"/>
      </w:pPr>
      <w:rPr>
        <w:rFonts w:ascii="Wingdings" w:hAnsi="Wingdings" w:hint="default"/>
      </w:rPr>
    </w:lvl>
    <w:lvl w:ilvl="3" w:tplc="5B0E7ED0" w:tentative="1">
      <w:start w:val="1"/>
      <w:numFmt w:val="bullet"/>
      <w:lvlText w:val=""/>
      <w:lvlJc w:val="left"/>
      <w:pPr>
        <w:ind w:left="2880" w:hanging="360"/>
      </w:pPr>
      <w:rPr>
        <w:rFonts w:ascii="Symbol" w:hAnsi="Symbol" w:hint="default"/>
      </w:rPr>
    </w:lvl>
    <w:lvl w:ilvl="4" w:tplc="6CEE5034" w:tentative="1">
      <w:start w:val="1"/>
      <w:numFmt w:val="bullet"/>
      <w:lvlText w:val="o"/>
      <w:lvlJc w:val="left"/>
      <w:pPr>
        <w:ind w:left="3600" w:hanging="360"/>
      </w:pPr>
      <w:rPr>
        <w:rFonts w:ascii="Courier New" w:hAnsi="Courier New" w:cs="Courier New" w:hint="default"/>
      </w:rPr>
    </w:lvl>
    <w:lvl w:ilvl="5" w:tplc="72EE80B2" w:tentative="1">
      <w:start w:val="1"/>
      <w:numFmt w:val="bullet"/>
      <w:lvlText w:val=""/>
      <w:lvlJc w:val="left"/>
      <w:pPr>
        <w:ind w:left="4320" w:hanging="360"/>
      </w:pPr>
      <w:rPr>
        <w:rFonts w:ascii="Wingdings" w:hAnsi="Wingdings" w:hint="default"/>
      </w:rPr>
    </w:lvl>
    <w:lvl w:ilvl="6" w:tplc="8E52693C" w:tentative="1">
      <w:start w:val="1"/>
      <w:numFmt w:val="bullet"/>
      <w:lvlText w:val=""/>
      <w:lvlJc w:val="left"/>
      <w:pPr>
        <w:ind w:left="5040" w:hanging="360"/>
      </w:pPr>
      <w:rPr>
        <w:rFonts w:ascii="Symbol" w:hAnsi="Symbol" w:hint="default"/>
      </w:rPr>
    </w:lvl>
    <w:lvl w:ilvl="7" w:tplc="BDB42934" w:tentative="1">
      <w:start w:val="1"/>
      <w:numFmt w:val="bullet"/>
      <w:lvlText w:val="o"/>
      <w:lvlJc w:val="left"/>
      <w:pPr>
        <w:ind w:left="5760" w:hanging="360"/>
      </w:pPr>
      <w:rPr>
        <w:rFonts w:ascii="Courier New" w:hAnsi="Courier New" w:cs="Courier New" w:hint="default"/>
      </w:rPr>
    </w:lvl>
    <w:lvl w:ilvl="8" w:tplc="34FADA0E" w:tentative="1">
      <w:start w:val="1"/>
      <w:numFmt w:val="bullet"/>
      <w:lvlText w:val=""/>
      <w:lvlJc w:val="left"/>
      <w:pPr>
        <w:ind w:left="6480" w:hanging="360"/>
      </w:pPr>
      <w:rPr>
        <w:rFonts w:ascii="Wingdings" w:hAnsi="Wingdings" w:hint="default"/>
      </w:rPr>
    </w:lvl>
  </w:abstractNum>
  <w:abstractNum w:abstractNumId="12" w15:restartNumberingAfterBreak="0">
    <w:nsid w:val="3C8924CC"/>
    <w:multiLevelType w:val="hybridMultilevel"/>
    <w:tmpl w:val="D3E23D82"/>
    <w:lvl w:ilvl="0" w:tplc="1C28B324">
      <w:start w:val="1"/>
      <w:numFmt w:val="decimal"/>
      <w:lvlText w:val="%1."/>
      <w:lvlJc w:val="left"/>
      <w:pPr>
        <w:ind w:left="720" w:hanging="360"/>
      </w:pPr>
      <w:rPr>
        <w:rFonts w:hint="default"/>
      </w:rPr>
    </w:lvl>
    <w:lvl w:ilvl="1" w:tplc="EB4EA17E" w:tentative="1">
      <w:start w:val="1"/>
      <w:numFmt w:val="lowerLetter"/>
      <w:lvlText w:val="%2."/>
      <w:lvlJc w:val="left"/>
      <w:pPr>
        <w:ind w:left="1440" w:hanging="360"/>
      </w:pPr>
    </w:lvl>
    <w:lvl w:ilvl="2" w:tplc="03B0F742" w:tentative="1">
      <w:start w:val="1"/>
      <w:numFmt w:val="lowerRoman"/>
      <w:lvlText w:val="%3."/>
      <w:lvlJc w:val="right"/>
      <w:pPr>
        <w:ind w:left="2160" w:hanging="180"/>
      </w:pPr>
    </w:lvl>
    <w:lvl w:ilvl="3" w:tplc="2F44C6C8" w:tentative="1">
      <w:start w:val="1"/>
      <w:numFmt w:val="decimal"/>
      <w:lvlText w:val="%4."/>
      <w:lvlJc w:val="left"/>
      <w:pPr>
        <w:ind w:left="2880" w:hanging="360"/>
      </w:pPr>
    </w:lvl>
    <w:lvl w:ilvl="4" w:tplc="960CEC0C" w:tentative="1">
      <w:start w:val="1"/>
      <w:numFmt w:val="lowerLetter"/>
      <w:lvlText w:val="%5."/>
      <w:lvlJc w:val="left"/>
      <w:pPr>
        <w:ind w:left="3600" w:hanging="360"/>
      </w:pPr>
    </w:lvl>
    <w:lvl w:ilvl="5" w:tplc="30CA2D6A" w:tentative="1">
      <w:start w:val="1"/>
      <w:numFmt w:val="lowerRoman"/>
      <w:lvlText w:val="%6."/>
      <w:lvlJc w:val="right"/>
      <w:pPr>
        <w:ind w:left="4320" w:hanging="180"/>
      </w:pPr>
    </w:lvl>
    <w:lvl w:ilvl="6" w:tplc="C1600DBC" w:tentative="1">
      <w:start w:val="1"/>
      <w:numFmt w:val="decimal"/>
      <w:lvlText w:val="%7."/>
      <w:lvlJc w:val="left"/>
      <w:pPr>
        <w:ind w:left="5040" w:hanging="360"/>
      </w:pPr>
    </w:lvl>
    <w:lvl w:ilvl="7" w:tplc="5CB87166" w:tentative="1">
      <w:start w:val="1"/>
      <w:numFmt w:val="lowerLetter"/>
      <w:lvlText w:val="%8."/>
      <w:lvlJc w:val="left"/>
      <w:pPr>
        <w:ind w:left="5760" w:hanging="360"/>
      </w:pPr>
    </w:lvl>
    <w:lvl w:ilvl="8" w:tplc="B8BA55E2" w:tentative="1">
      <w:start w:val="1"/>
      <w:numFmt w:val="lowerRoman"/>
      <w:lvlText w:val="%9."/>
      <w:lvlJc w:val="right"/>
      <w:pPr>
        <w:ind w:left="6480" w:hanging="180"/>
      </w:pPr>
    </w:lvl>
  </w:abstractNum>
  <w:abstractNum w:abstractNumId="13" w15:restartNumberingAfterBreak="0">
    <w:nsid w:val="428B138A"/>
    <w:multiLevelType w:val="hybridMultilevel"/>
    <w:tmpl w:val="C8F62110"/>
    <w:lvl w:ilvl="0" w:tplc="63B80F22">
      <w:start w:val="1"/>
      <w:numFmt w:val="decimal"/>
      <w:lvlText w:val="%1."/>
      <w:lvlJc w:val="left"/>
      <w:pPr>
        <w:ind w:left="720" w:hanging="360"/>
      </w:pPr>
      <w:rPr>
        <w:rFonts w:hint="default"/>
      </w:rPr>
    </w:lvl>
    <w:lvl w:ilvl="1" w:tplc="EFC87EF6" w:tentative="1">
      <w:start w:val="1"/>
      <w:numFmt w:val="lowerLetter"/>
      <w:lvlText w:val="%2."/>
      <w:lvlJc w:val="left"/>
      <w:pPr>
        <w:ind w:left="1440" w:hanging="360"/>
      </w:pPr>
    </w:lvl>
    <w:lvl w:ilvl="2" w:tplc="27A66BDE" w:tentative="1">
      <w:start w:val="1"/>
      <w:numFmt w:val="lowerRoman"/>
      <w:lvlText w:val="%3."/>
      <w:lvlJc w:val="right"/>
      <w:pPr>
        <w:ind w:left="2160" w:hanging="180"/>
      </w:pPr>
    </w:lvl>
    <w:lvl w:ilvl="3" w:tplc="89809366" w:tentative="1">
      <w:start w:val="1"/>
      <w:numFmt w:val="decimal"/>
      <w:lvlText w:val="%4."/>
      <w:lvlJc w:val="left"/>
      <w:pPr>
        <w:ind w:left="2880" w:hanging="360"/>
      </w:pPr>
    </w:lvl>
    <w:lvl w:ilvl="4" w:tplc="1BD29866" w:tentative="1">
      <w:start w:val="1"/>
      <w:numFmt w:val="lowerLetter"/>
      <w:lvlText w:val="%5."/>
      <w:lvlJc w:val="left"/>
      <w:pPr>
        <w:ind w:left="3600" w:hanging="360"/>
      </w:pPr>
    </w:lvl>
    <w:lvl w:ilvl="5" w:tplc="E8828828" w:tentative="1">
      <w:start w:val="1"/>
      <w:numFmt w:val="lowerRoman"/>
      <w:lvlText w:val="%6."/>
      <w:lvlJc w:val="right"/>
      <w:pPr>
        <w:ind w:left="4320" w:hanging="180"/>
      </w:pPr>
    </w:lvl>
    <w:lvl w:ilvl="6" w:tplc="C5DC0524" w:tentative="1">
      <w:start w:val="1"/>
      <w:numFmt w:val="decimal"/>
      <w:lvlText w:val="%7."/>
      <w:lvlJc w:val="left"/>
      <w:pPr>
        <w:ind w:left="5040" w:hanging="360"/>
      </w:pPr>
    </w:lvl>
    <w:lvl w:ilvl="7" w:tplc="B5B09296" w:tentative="1">
      <w:start w:val="1"/>
      <w:numFmt w:val="lowerLetter"/>
      <w:lvlText w:val="%8."/>
      <w:lvlJc w:val="left"/>
      <w:pPr>
        <w:ind w:left="5760" w:hanging="360"/>
      </w:pPr>
    </w:lvl>
    <w:lvl w:ilvl="8" w:tplc="118A3E26" w:tentative="1">
      <w:start w:val="1"/>
      <w:numFmt w:val="lowerRoman"/>
      <w:lvlText w:val="%9."/>
      <w:lvlJc w:val="right"/>
      <w:pPr>
        <w:ind w:left="6480" w:hanging="180"/>
      </w:pPr>
    </w:lvl>
  </w:abstractNum>
  <w:abstractNum w:abstractNumId="14" w15:restartNumberingAfterBreak="0">
    <w:nsid w:val="44302216"/>
    <w:multiLevelType w:val="hybridMultilevel"/>
    <w:tmpl w:val="DE202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172656"/>
    <w:multiLevelType w:val="hybridMultilevel"/>
    <w:tmpl w:val="B4BC1FDA"/>
    <w:lvl w:ilvl="0" w:tplc="95C086A0">
      <w:start w:val="1"/>
      <w:numFmt w:val="bullet"/>
      <w:lvlText w:val=""/>
      <w:lvlJc w:val="left"/>
      <w:pPr>
        <w:ind w:left="720" w:hanging="360"/>
      </w:pPr>
      <w:rPr>
        <w:rFonts w:ascii="Symbol" w:hAnsi="Symbol" w:hint="default"/>
      </w:rPr>
    </w:lvl>
    <w:lvl w:ilvl="1" w:tplc="0CAEAA78" w:tentative="1">
      <w:start w:val="1"/>
      <w:numFmt w:val="bullet"/>
      <w:lvlText w:val="o"/>
      <w:lvlJc w:val="left"/>
      <w:pPr>
        <w:ind w:left="1440" w:hanging="360"/>
      </w:pPr>
      <w:rPr>
        <w:rFonts w:ascii="Courier New" w:hAnsi="Courier New" w:cs="Courier New" w:hint="default"/>
      </w:rPr>
    </w:lvl>
    <w:lvl w:ilvl="2" w:tplc="485C782C" w:tentative="1">
      <w:start w:val="1"/>
      <w:numFmt w:val="bullet"/>
      <w:lvlText w:val=""/>
      <w:lvlJc w:val="left"/>
      <w:pPr>
        <w:ind w:left="2160" w:hanging="360"/>
      </w:pPr>
      <w:rPr>
        <w:rFonts w:ascii="Wingdings" w:hAnsi="Wingdings" w:hint="default"/>
      </w:rPr>
    </w:lvl>
    <w:lvl w:ilvl="3" w:tplc="CAC202B0" w:tentative="1">
      <w:start w:val="1"/>
      <w:numFmt w:val="bullet"/>
      <w:lvlText w:val=""/>
      <w:lvlJc w:val="left"/>
      <w:pPr>
        <w:ind w:left="2880" w:hanging="360"/>
      </w:pPr>
      <w:rPr>
        <w:rFonts w:ascii="Symbol" w:hAnsi="Symbol" w:hint="default"/>
      </w:rPr>
    </w:lvl>
    <w:lvl w:ilvl="4" w:tplc="695C85CC" w:tentative="1">
      <w:start w:val="1"/>
      <w:numFmt w:val="bullet"/>
      <w:lvlText w:val="o"/>
      <w:lvlJc w:val="left"/>
      <w:pPr>
        <w:ind w:left="3600" w:hanging="360"/>
      </w:pPr>
      <w:rPr>
        <w:rFonts w:ascii="Courier New" w:hAnsi="Courier New" w:cs="Courier New" w:hint="default"/>
      </w:rPr>
    </w:lvl>
    <w:lvl w:ilvl="5" w:tplc="6D80555C" w:tentative="1">
      <w:start w:val="1"/>
      <w:numFmt w:val="bullet"/>
      <w:lvlText w:val=""/>
      <w:lvlJc w:val="left"/>
      <w:pPr>
        <w:ind w:left="4320" w:hanging="360"/>
      </w:pPr>
      <w:rPr>
        <w:rFonts w:ascii="Wingdings" w:hAnsi="Wingdings" w:hint="default"/>
      </w:rPr>
    </w:lvl>
    <w:lvl w:ilvl="6" w:tplc="0BAE7B10" w:tentative="1">
      <w:start w:val="1"/>
      <w:numFmt w:val="bullet"/>
      <w:lvlText w:val=""/>
      <w:lvlJc w:val="left"/>
      <w:pPr>
        <w:ind w:left="5040" w:hanging="360"/>
      </w:pPr>
      <w:rPr>
        <w:rFonts w:ascii="Symbol" w:hAnsi="Symbol" w:hint="default"/>
      </w:rPr>
    </w:lvl>
    <w:lvl w:ilvl="7" w:tplc="B0681346" w:tentative="1">
      <w:start w:val="1"/>
      <w:numFmt w:val="bullet"/>
      <w:lvlText w:val="o"/>
      <w:lvlJc w:val="left"/>
      <w:pPr>
        <w:ind w:left="5760" w:hanging="360"/>
      </w:pPr>
      <w:rPr>
        <w:rFonts w:ascii="Courier New" w:hAnsi="Courier New" w:cs="Courier New" w:hint="default"/>
      </w:rPr>
    </w:lvl>
    <w:lvl w:ilvl="8" w:tplc="AD144E94" w:tentative="1">
      <w:start w:val="1"/>
      <w:numFmt w:val="bullet"/>
      <w:lvlText w:val=""/>
      <w:lvlJc w:val="left"/>
      <w:pPr>
        <w:ind w:left="6480" w:hanging="360"/>
      </w:pPr>
      <w:rPr>
        <w:rFonts w:ascii="Wingdings" w:hAnsi="Wingdings" w:hint="default"/>
      </w:rPr>
    </w:lvl>
  </w:abstractNum>
  <w:abstractNum w:abstractNumId="16" w15:restartNumberingAfterBreak="0">
    <w:nsid w:val="47084AD2"/>
    <w:multiLevelType w:val="multilevel"/>
    <w:tmpl w:val="27F2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1944DB"/>
    <w:multiLevelType w:val="hybridMultilevel"/>
    <w:tmpl w:val="A26CB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A63FAB"/>
    <w:multiLevelType w:val="hybridMultilevel"/>
    <w:tmpl w:val="72AA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2"/>
  </w:num>
  <w:num w:numId="5">
    <w:abstractNumId w:val="6"/>
  </w:num>
  <w:num w:numId="6">
    <w:abstractNumId w:val="13"/>
  </w:num>
  <w:num w:numId="7">
    <w:abstractNumId w:val="11"/>
  </w:num>
  <w:num w:numId="8">
    <w:abstractNumId w:val="16"/>
  </w:num>
  <w:num w:numId="9">
    <w:abstractNumId w:val="9"/>
  </w:num>
  <w:num w:numId="10">
    <w:abstractNumId w:val="7"/>
  </w:num>
  <w:num w:numId="11">
    <w:abstractNumId w:val="4"/>
  </w:num>
  <w:num w:numId="12">
    <w:abstractNumId w:val="17"/>
  </w:num>
  <w:num w:numId="13">
    <w:abstractNumId w:val="1"/>
  </w:num>
  <w:num w:numId="14">
    <w:abstractNumId w:val="8"/>
  </w:num>
  <w:num w:numId="15">
    <w:abstractNumId w:val="10"/>
  </w:num>
  <w:num w:numId="16">
    <w:abstractNumId w:val="2"/>
  </w:num>
  <w:num w:numId="17">
    <w:abstractNumId w:val="18"/>
  </w:num>
  <w:num w:numId="18">
    <w:abstractNumId w:val="1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030"/>
    <w:rsid w:val="00011FF9"/>
    <w:rsid w:val="00026550"/>
    <w:rsid w:val="000272A1"/>
    <w:rsid w:val="00027F96"/>
    <w:rsid w:val="0003010E"/>
    <w:rsid w:val="00044486"/>
    <w:rsid w:val="000448CA"/>
    <w:rsid w:val="000557B9"/>
    <w:rsid w:val="000557E1"/>
    <w:rsid w:val="00063201"/>
    <w:rsid w:val="00064DD1"/>
    <w:rsid w:val="000662A0"/>
    <w:rsid w:val="00067CC8"/>
    <w:rsid w:val="00070944"/>
    <w:rsid w:val="00073539"/>
    <w:rsid w:val="00096DC9"/>
    <w:rsid w:val="000B220B"/>
    <w:rsid w:val="000C020A"/>
    <w:rsid w:val="000D1D26"/>
    <w:rsid w:val="000D566A"/>
    <w:rsid w:val="000E0665"/>
    <w:rsid w:val="000E6364"/>
    <w:rsid w:val="000F05D0"/>
    <w:rsid w:val="000F61F2"/>
    <w:rsid w:val="00102B40"/>
    <w:rsid w:val="00112710"/>
    <w:rsid w:val="001171A7"/>
    <w:rsid w:val="001236DA"/>
    <w:rsid w:val="00123DE3"/>
    <w:rsid w:val="00124160"/>
    <w:rsid w:val="00127AC4"/>
    <w:rsid w:val="0013606E"/>
    <w:rsid w:val="0015482B"/>
    <w:rsid w:val="00156D93"/>
    <w:rsid w:val="00160602"/>
    <w:rsid w:val="00166371"/>
    <w:rsid w:val="00171992"/>
    <w:rsid w:val="00172BC4"/>
    <w:rsid w:val="001863BC"/>
    <w:rsid w:val="00187297"/>
    <w:rsid w:val="00194F0E"/>
    <w:rsid w:val="001A458F"/>
    <w:rsid w:val="001A7C2F"/>
    <w:rsid w:val="001B116E"/>
    <w:rsid w:val="001B4E48"/>
    <w:rsid w:val="001B4F0A"/>
    <w:rsid w:val="001B7FF1"/>
    <w:rsid w:val="001D0F67"/>
    <w:rsid w:val="001D4882"/>
    <w:rsid w:val="001E4883"/>
    <w:rsid w:val="001E5F8A"/>
    <w:rsid w:val="001F3A23"/>
    <w:rsid w:val="00206EB8"/>
    <w:rsid w:val="00217E32"/>
    <w:rsid w:val="00227C09"/>
    <w:rsid w:val="00240E8A"/>
    <w:rsid w:val="00243259"/>
    <w:rsid w:val="00250294"/>
    <w:rsid w:val="00254C8A"/>
    <w:rsid w:val="00256485"/>
    <w:rsid w:val="002574CD"/>
    <w:rsid w:val="002621CB"/>
    <w:rsid w:val="00262930"/>
    <w:rsid w:val="00262F70"/>
    <w:rsid w:val="00263CCA"/>
    <w:rsid w:val="0026503C"/>
    <w:rsid w:val="002752CD"/>
    <w:rsid w:val="002773B8"/>
    <w:rsid w:val="00283B56"/>
    <w:rsid w:val="00284B8C"/>
    <w:rsid w:val="00284D2A"/>
    <w:rsid w:val="0028538D"/>
    <w:rsid w:val="00285427"/>
    <w:rsid w:val="00290424"/>
    <w:rsid w:val="002906DD"/>
    <w:rsid w:val="0029156B"/>
    <w:rsid w:val="002A1841"/>
    <w:rsid w:val="002A38E0"/>
    <w:rsid w:val="002B2893"/>
    <w:rsid w:val="002D0017"/>
    <w:rsid w:val="002F1035"/>
    <w:rsid w:val="002F6249"/>
    <w:rsid w:val="003024F6"/>
    <w:rsid w:val="00311DBB"/>
    <w:rsid w:val="00322559"/>
    <w:rsid w:val="00323837"/>
    <w:rsid w:val="003245C2"/>
    <w:rsid w:val="0032668A"/>
    <w:rsid w:val="00326BA3"/>
    <w:rsid w:val="00342C42"/>
    <w:rsid w:val="00343110"/>
    <w:rsid w:val="00350F41"/>
    <w:rsid w:val="00371C00"/>
    <w:rsid w:val="003736ED"/>
    <w:rsid w:val="00381D6A"/>
    <w:rsid w:val="00390A37"/>
    <w:rsid w:val="00395702"/>
    <w:rsid w:val="003A0017"/>
    <w:rsid w:val="003C102C"/>
    <w:rsid w:val="003C2C1F"/>
    <w:rsid w:val="003C2D86"/>
    <w:rsid w:val="003C61D0"/>
    <w:rsid w:val="003D1B54"/>
    <w:rsid w:val="003E20CD"/>
    <w:rsid w:val="003E4F49"/>
    <w:rsid w:val="003E72A3"/>
    <w:rsid w:val="0041021A"/>
    <w:rsid w:val="004121F6"/>
    <w:rsid w:val="004259CE"/>
    <w:rsid w:val="004375DC"/>
    <w:rsid w:val="00451625"/>
    <w:rsid w:val="00452A2F"/>
    <w:rsid w:val="0045339D"/>
    <w:rsid w:val="00455030"/>
    <w:rsid w:val="00461285"/>
    <w:rsid w:val="00467347"/>
    <w:rsid w:val="00474202"/>
    <w:rsid w:val="0048020B"/>
    <w:rsid w:val="004804CC"/>
    <w:rsid w:val="00481C20"/>
    <w:rsid w:val="004856DC"/>
    <w:rsid w:val="00486256"/>
    <w:rsid w:val="0049066C"/>
    <w:rsid w:val="004923EA"/>
    <w:rsid w:val="004A29E2"/>
    <w:rsid w:val="004A404A"/>
    <w:rsid w:val="004A4B15"/>
    <w:rsid w:val="004A677E"/>
    <w:rsid w:val="004B02F2"/>
    <w:rsid w:val="004B625D"/>
    <w:rsid w:val="004B6D4E"/>
    <w:rsid w:val="004D42F0"/>
    <w:rsid w:val="004D6419"/>
    <w:rsid w:val="004E3AE6"/>
    <w:rsid w:val="004E6349"/>
    <w:rsid w:val="004F256B"/>
    <w:rsid w:val="004F26E2"/>
    <w:rsid w:val="004F6E1A"/>
    <w:rsid w:val="004F7CEB"/>
    <w:rsid w:val="00502CA9"/>
    <w:rsid w:val="00506720"/>
    <w:rsid w:val="0051058D"/>
    <w:rsid w:val="00515742"/>
    <w:rsid w:val="00516AF3"/>
    <w:rsid w:val="005222CF"/>
    <w:rsid w:val="00526EE1"/>
    <w:rsid w:val="005279A8"/>
    <w:rsid w:val="00533764"/>
    <w:rsid w:val="0053623A"/>
    <w:rsid w:val="00536907"/>
    <w:rsid w:val="0054207A"/>
    <w:rsid w:val="005572E4"/>
    <w:rsid w:val="00563F32"/>
    <w:rsid w:val="00581177"/>
    <w:rsid w:val="00585C92"/>
    <w:rsid w:val="00597BD9"/>
    <w:rsid w:val="005B28D6"/>
    <w:rsid w:val="005B3660"/>
    <w:rsid w:val="005B7CA0"/>
    <w:rsid w:val="005C0352"/>
    <w:rsid w:val="005C068B"/>
    <w:rsid w:val="005C1E5A"/>
    <w:rsid w:val="005D7FBC"/>
    <w:rsid w:val="005E6F08"/>
    <w:rsid w:val="005F0807"/>
    <w:rsid w:val="005F6A87"/>
    <w:rsid w:val="005F6DB5"/>
    <w:rsid w:val="006142F6"/>
    <w:rsid w:val="0061482F"/>
    <w:rsid w:val="00623F9C"/>
    <w:rsid w:val="006336BD"/>
    <w:rsid w:val="006337D3"/>
    <w:rsid w:val="006340DF"/>
    <w:rsid w:val="006346C2"/>
    <w:rsid w:val="00646361"/>
    <w:rsid w:val="006472C4"/>
    <w:rsid w:val="006521D9"/>
    <w:rsid w:val="00654670"/>
    <w:rsid w:val="00654752"/>
    <w:rsid w:val="00672EDD"/>
    <w:rsid w:val="00674D70"/>
    <w:rsid w:val="00677CB1"/>
    <w:rsid w:val="00685FC8"/>
    <w:rsid w:val="00693426"/>
    <w:rsid w:val="006A0020"/>
    <w:rsid w:val="006B34DA"/>
    <w:rsid w:val="006B4F7E"/>
    <w:rsid w:val="006B56E6"/>
    <w:rsid w:val="006B73E8"/>
    <w:rsid w:val="006C307D"/>
    <w:rsid w:val="006C65E7"/>
    <w:rsid w:val="006E65B7"/>
    <w:rsid w:val="006F67A9"/>
    <w:rsid w:val="00700930"/>
    <w:rsid w:val="00701A43"/>
    <w:rsid w:val="00702421"/>
    <w:rsid w:val="00706D10"/>
    <w:rsid w:val="00715EA0"/>
    <w:rsid w:val="0071669E"/>
    <w:rsid w:val="00726002"/>
    <w:rsid w:val="007344A2"/>
    <w:rsid w:val="00741DE0"/>
    <w:rsid w:val="007441B2"/>
    <w:rsid w:val="00760E56"/>
    <w:rsid w:val="00764BE9"/>
    <w:rsid w:val="00773ED5"/>
    <w:rsid w:val="0078078E"/>
    <w:rsid w:val="0078390C"/>
    <w:rsid w:val="0078442B"/>
    <w:rsid w:val="0078450E"/>
    <w:rsid w:val="007960DA"/>
    <w:rsid w:val="007971E8"/>
    <w:rsid w:val="007A4472"/>
    <w:rsid w:val="007B0444"/>
    <w:rsid w:val="007C0456"/>
    <w:rsid w:val="007C45F1"/>
    <w:rsid w:val="007E214C"/>
    <w:rsid w:val="007F20D8"/>
    <w:rsid w:val="007F4166"/>
    <w:rsid w:val="00803B63"/>
    <w:rsid w:val="008052B1"/>
    <w:rsid w:val="00807583"/>
    <w:rsid w:val="00810EEF"/>
    <w:rsid w:val="008128B9"/>
    <w:rsid w:val="008137EC"/>
    <w:rsid w:val="0082135D"/>
    <w:rsid w:val="00832C5F"/>
    <w:rsid w:val="00837676"/>
    <w:rsid w:val="00840A00"/>
    <w:rsid w:val="008422BF"/>
    <w:rsid w:val="0084368A"/>
    <w:rsid w:val="00843EC2"/>
    <w:rsid w:val="00846EBD"/>
    <w:rsid w:val="008600DF"/>
    <w:rsid w:val="008608F3"/>
    <w:rsid w:val="00866EF4"/>
    <w:rsid w:val="00873364"/>
    <w:rsid w:val="00876095"/>
    <w:rsid w:val="008835E1"/>
    <w:rsid w:val="00884EDD"/>
    <w:rsid w:val="00892834"/>
    <w:rsid w:val="008A1FA2"/>
    <w:rsid w:val="008A5F93"/>
    <w:rsid w:val="008B0957"/>
    <w:rsid w:val="008B19A5"/>
    <w:rsid w:val="008B6FEE"/>
    <w:rsid w:val="008B754A"/>
    <w:rsid w:val="008E2A78"/>
    <w:rsid w:val="008E2F1A"/>
    <w:rsid w:val="008E56B1"/>
    <w:rsid w:val="008F30E0"/>
    <w:rsid w:val="008F4096"/>
    <w:rsid w:val="008F578F"/>
    <w:rsid w:val="0090135D"/>
    <w:rsid w:val="00901FA4"/>
    <w:rsid w:val="0091429D"/>
    <w:rsid w:val="00917E07"/>
    <w:rsid w:val="00920C9C"/>
    <w:rsid w:val="009213A5"/>
    <w:rsid w:val="00921A81"/>
    <w:rsid w:val="00923213"/>
    <w:rsid w:val="00925F8D"/>
    <w:rsid w:val="0093027E"/>
    <w:rsid w:val="00930585"/>
    <w:rsid w:val="009515A7"/>
    <w:rsid w:val="00952BDD"/>
    <w:rsid w:val="00952CD1"/>
    <w:rsid w:val="00954A55"/>
    <w:rsid w:val="009616BD"/>
    <w:rsid w:val="00961E28"/>
    <w:rsid w:val="00963D5A"/>
    <w:rsid w:val="009728D9"/>
    <w:rsid w:val="00976B15"/>
    <w:rsid w:val="00982B16"/>
    <w:rsid w:val="009868A4"/>
    <w:rsid w:val="00986AEF"/>
    <w:rsid w:val="0099496D"/>
    <w:rsid w:val="009B3CCD"/>
    <w:rsid w:val="009C0426"/>
    <w:rsid w:val="009C4791"/>
    <w:rsid w:val="009D4B2F"/>
    <w:rsid w:val="009F3183"/>
    <w:rsid w:val="009F7CF6"/>
    <w:rsid w:val="00A01419"/>
    <w:rsid w:val="00A20D39"/>
    <w:rsid w:val="00A54DD6"/>
    <w:rsid w:val="00A60B7C"/>
    <w:rsid w:val="00A62B40"/>
    <w:rsid w:val="00A62BC3"/>
    <w:rsid w:val="00A8425D"/>
    <w:rsid w:val="00A9282D"/>
    <w:rsid w:val="00A93710"/>
    <w:rsid w:val="00A964B5"/>
    <w:rsid w:val="00AA3398"/>
    <w:rsid w:val="00AA7AC1"/>
    <w:rsid w:val="00AB02CB"/>
    <w:rsid w:val="00AB4EB2"/>
    <w:rsid w:val="00AB6CEC"/>
    <w:rsid w:val="00AC3201"/>
    <w:rsid w:val="00AC6B06"/>
    <w:rsid w:val="00AC6FBA"/>
    <w:rsid w:val="00AE048E"/>
    <w:rsid w:val="00AE2997"/>
    <w:rsid w:val="00AE2E13"/>
    <w:rsid w:val="00AE7628"/>
    <w:rsid w:val="00B00E1D"/>
    <w:rsid w:val="00B04F0E"/>
    <w:rsid w:val="00B06CBD"/>
    <w:rsid w:val="00B105B2"/>
    <w:rsid w:val="00B16769"/>
    <w:rsid w:val="00B16C9E"/>
    <w:rsid w:val="00B235DC"/>
    <w:rsid w:val="00B23C41"/>
    <w:rsid w:val="00B31B81"/>
    <w:rsid w:val="00B34D21"/>
    <w:rsid w:val="00B36580"/>
    <w:rsid w:val="00B37556"/>
    <w:rsid w:val="00B40B56"/>
    <w:rsid w:val="00B40CB9"/>
    <w:rsid w:val="00B40FCC"/>
    <w:rsid w:val="00B43A76"/>
    <w:rsid w:val="00B532E3"/>
    <w:rsid w:val="00B55864"/>
    <w:rsid w:val="00B63B52"/>
    <w:rsid w:val="00B63D8B"/>
    <w:rsid w:val="00B70B17"/>
    <w:rsid w:val="00B726CD"/>
    <w:rsid w:val="00B810DA"/>
    <w:rsid w:val="00B910BC"/>
    <w:rsid w:val="00BA5958"/>
    <w:rsid w:val="00BB5794"/>
    <w:rsid w:val="00BD1078"/>
    <w:rsid w:val="00BD64C6"/>
    <w:rsid w:val="00BD7901"/>
    <w:rsid w:val="00BF1231"/>
    <w:rsid w:val="00BF1FA3"/>
    <w:rsid w:val="00BF3D83"/>
    <w:rsid w:val="00BF5BFD"/>
    <w:rsid w:val="00C12E6C"/>
    <w:rsid w:val="00C24686"/>
    <w:rsid w:val="00C26731"/>
    <w:rsid w:val="00C275D5"/>
    <w:rsid w:val="00C3656F"/>
    <w:rsid w:val="00C40CFF"/>
    <w:rsid w:val="00C43506"/>
    <w:rsid w:val="00C454FC"/>
    <w:rsid w:val="00C47669"/>
    <w:rsid w:val="00C519B0"/>
    <w:rsid w:val="00C553A0"/>
    <w:rsid w:val="00C55945"/>
    <w:rsid w:val="00C63959"/>
    <w:rsid w:val="00C64828"/>
    <w:rsid w:val="00C84317"/>
    <w:rsid w:val="00C95174"/>
    <w:rsid w:val="00CB0424"/>
    <w:rsid w:val="00CB7322"/>
    <w:rsid w:val="00CC0DE9"/>
    <w:rsid w:val="00CC2F65"/>
    <w:rsid w:val="00CC3696"/>
    <w:rsid w:val="00CD23D3"/>
    <w:rsid w:val="00CD36FE"/>
    <w:rsid w:val="00CD717D"/>
    <w:rsid w:val="00CE2E3A"/>
    <w:rsid w:val="00CE6E36"/>
    <w:rsid w:val="00CF00A8"/>
    <w:rsid w:val="00CF5E6E"/>
    <w:rsid w:val="00D101F3"/>
    <w:rsid w:val="00D1342B"/>
    <w:rsid w:val="00D1528D"/>
    <w:rsid w:val="00D16E24"/>
    <w:rsid w:val="00D26308"/>
    <w:rsid w:val="00D32DAE"/>
    <w:rsid w:val="00D36259"/>
    <w:rsid w:val="00D54872"/>
    <w:rsid w:val="00D552EF"/>
    <w:rsid w:val="00D769CC"/>
    <w:rsid w:val="00D804E8"/>
    <w:rsid w:val="00D81CD6"/>
    <w:rsid w:val="00D82BD8"/>
    <w:rsid w:val="00D926C0"/>
    <w:rsid w:val="00D96819"/>
    <w:rsid w:val="00DA2A61"/>
    <w:rsid w:val="00DA3B09"/>
    <w:rsid w:val="00DA51BD"/>
    <w:rsid w:val="00DB363F"/>
    <w:rsid w:val="00DB3FAE"/>
    <w:rsid w:val="00DF6B60"/>
    <w:rsid w:val="00E01226"/>
    <w:rsid w:val="00E01BFE"/>
    <w:rsid w:val="00E128F1"/>
    <w:rsid w:val="00E35CC6"/>
    <w:rsid w:val="00E36F4D"/>
    <w:rsid w:val="00E45351"/>
    <w:rsid w:val="00E4609A"/>
    <w:rsid w:val="00E4611D"/>
    <w:rsid w:val="00E4664A"/>
    <w:rsid w:val="00E50D0C"/>
    <w:rsid w:val="00E619DC"/>
    <w:rsid w:val="00E63C97"/>
    <w:rsid w:val="00E667AE"/>
    <w:rsid w:val="00E83788"/>
    <w:rsid w:val="00E840AC"/>
    <w:rsid w:val="00E90D66"/>
    <w:rsid w:val="00E93E31"/>
    <w:rsid w:val="00EB3A49"/>
    <w:rsid w:val="00EB4CC2"/>
    <w:rsid w:val="00EC40DC"/>
    <w:rsid w:val="00EC66CA"/>
    <w:rsid w:val="00ED3410"/>
    <w:rsid w:val="00F06252"/>
    <w:rsid w:val="00F108E5"/>
    <w:rsid w:val="00F13C41"/>
    <w:rsid w:val="00F1449E"/>
    <w:rsid w:val="00F25D1D"/>
    <w:rsid w:val="00F25DB3"/>
    <w:rsid w:val="00F25DE7"/>
    <w:rsid w:val="00F303AF"/>
    <w:rsid w:val="00F32858"/>
    <w:rsid w:val="00F52482"/>
    <w:rsid w:val="00F569D6"/>
    <w:rsid w:val="00F618C8"/>
    <w:rsid w:val="00F73793"/>
    <w:rsid w:val="00F73D77"/>
    <w:rsid w:val="00F76D21"/>
    <w:rsid w:val="00F83036"/>
    <w:rsid w:val="00F9201B"/>
    <w:rsid w:val="00F95E0E"/>
    <w:rsid w:val="00F972B1"/>
    <w:rsid w:val="00FA0370"/>
    <w:rsid w:val="00FA5F0A"/>
    <w:rsid w:val="00FB7128"/>
    <w:rsid w:val="00FC63A6"/>
    <w:rsid w:val="00FC7115"/>
    <w:rsid w:val="00FD2F5F"/>
    <w:rsid w:val="00FD39E7"/>
    <w:rsid w:val="00FD60B2"/>
    <w:rsid w:val="00FD7C55"/>
    <w:rsid w:val="00FE271E"/>
    <w:rsid w:val="00FE34FD"/>
    <w:rsid w:val="00FE3FD1"/>
    <w:rsid w:val="00FE6255"/>
    <w:rsid w:val="00FF5C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A43AB"/>
  <w15:docId w15:val="{DCA16FC6-17C1-4614-B3D8-31BFC9C6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4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5248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5248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 w:type="character" w:styleId="Strong">
    <w:name w:val="Strong"/>
    <w:basedOn w:val="DefaultParagraphFont"/>
    <w:uiPriority w:val="22"/>
    <w:qFormat/>
    <w:rsid w:val="000B220B"/>
    <w:rPr>
      <w:b/>
      <w:bCs/>
    </w:rPr>
  </w:style>
  <w:style w:type="character" w:customStyle="1" w:styleId="hgkelc">
    <w:name w:val="hgkelc"/>
    <w:basedOn w:val="DefaultParagraphFont"/>
    <w:rsid w:val="00BF5BFD"/>
  </w:style>
  <w:style w:type="character" w:customStyle="1" w:styleId="UnresolvedMention1">
    <w:name w:val="Unresolved Mention1"/>
    <w:basedOn w:val="DefaultParagraphFont"/>
    <w:uiPriority w:val="99"/>
    <w:semiHidden/>
    <w:unhideWhenUsed/>
    <w:rsid w:val="00D101F3"/>
    <w:rPr>
      <w:color w:val="605E5C"/>
      <w:shd w:val="clear" w:color="auto" w:fill="E1DFDD"/>
    </w:rPr>
  </w:style>
  <w:style w:type="character" w:customStyle="1" w:styleId="Heading1Char">
    <w:name w:val="Heading 1 Char"/>
    <w:basedOn w:val="DefaultParagraphFont"/>
    <w:link w:val="Heading1"/>
    <w:uiPriority w:val="9"/>
    <w:rsid w:val="00F5248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52482"/>
    <w:pPr>
      <w:spacing w:line="259" w:lineRule="auto"/>
      <w:outlineLvl w:val="9"/>
    </w:pPr>
  </w:style>
  <w:style w:type="character" w:customStyle="1" w:styleId="Heading2Char">
    <w:name w:val="Heading 2 Char"/>
    <w:basedOn w:val="DefaultParagraphFont"/>
    <w:link w:val="Heading2"/>
    <w:uiPriority w:val="9"/>
    <w:rsid w:val="00F5248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52482"/>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240E8A"/>
    <w:pPr>
      <w:spacing w:after="100"/>
      <w:ind w:left="440"/>
    </w:pPr>
  </w:style>
  <w:style w:type="paragraph" w:styleId="TOC2">
    <w:name w:val="toc 2"/>
    <w:basedOn w:val="Normal"/>
    <w:next w:val="Normal"/>
    <w:autoRedefine/>
    <w:uiPriority w:val="39"/>
    <w:unhideWhenUsed/>
    <w:rsid w:val="00240E8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arabic.com/%D8%AA%D8%AC%D8%B1%D8%A8%D8%A9-%D8%A3%D8%A8%D9%88%D8%B8%D8%A8%D9%8A-%D9%81%D9%8A-%D8%A7%D9%84%D8%B9%D9%85%D9%84-%D8%B9%D9%86-%D8%A8%D8%B9%D8%AF/" TargetMode="External" /><Relationship Id="rId13" Type="http://schemas.openxmlformats.org/officeDocument/2006/relationships/hyperlink" Target="https://www.techradar.com/news/covid-19-fuels-adnoc-to-speed-up-its-digital-transformation-journey" TargetMode="External" /><Relationship Id="rId18" Type="http://schemas.openxmlformats.org/officeDocument/2006/relationships/hyperlink" Target="https://doi.org/10.1111/ntwe.12153" TargetMode="External" /><Relationship Id="rId3" Type="http://schemas.openxmlformats.org/officeDocument/2006/relationships/styles" Target="styles.xml" /><Relationship Id="rId21" Type="http://schemas.openxmlformats.org/officeDocument/2006/relationships/header" Target="header2.xml" /><Relationship Id="rId7" Type="http://schemas.openxmlformats.org/officeDocument/2006/relationships/endnotes" Target="endnotes.xml" /><Relationship Id="rId12" Type="http://schemas.openxmlformats.org/officeDocument/2006/relationships/hyperlink" Target="https://doi.org/10.1080/1359432x.2018.1541886" TargetMode="External" /><Relationship Id="rId17" Type="http://schemas.openxmlformats.org/officeDocument/2006/relationships/hyperlink" Target="https://doi.org/10.1108/er-08-2012-0059" TargetMode="External" /><Relationship Id="rId2" Type="http://schemas.openxmlformats.org/officeDocument/2006/relationships/numbering" Target="numbering.xml" /><Relationship Id="rId16" Type="http://schemas.openxmlformats.org/officeDocument/2006/relationships/hyperlink" Target="https://www.computerweekly.com/news/252483278/Flagship-digital-investment-at-Abu-Dhabis-Adnoc-pays-off" TargetMode="External" /><Relationship Id="rId20" Type="http://schemas.openxmlformats.org/officeDocument/2006/relationships/footer" Target="foot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doi.org/10.1177/1529100615593273" TargetMode="External" /><Relationship Id="rId5" Type="http://schemas.openxmlformats.org/officeDocument/2006/relationships/webSettings" Target="webSettings.xml" /><Relationship Id="rId15" Type="http://schemas.openxmlformats.org/officeDocument/2006/relationships/hyperlink" Target="https://doi.org/10.1111/ntwe.12097" TargetMode="External" /><Relationship Id="rId23" Type="http://schemas.openxmlformats.org/officeDocument/2006/relationships/theme" Target="theme/theme1.xml" /><Relationship Id="rId10" Type="http://schemas.openxmlformats.org/officeDocument/2006/relationships/hyperlink" Target="https://adnoc.ae/en/adnoc-onshore/e-services/employee" TargetMode="External" /><Relationship Id="rId19"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adnoc.ae/en/covid-19/stories/protecting-our-people/adapting-to-remote-work" TargetMode="External" /><Relationship Id="rId14" Type="http://schemas.openxmlformats.org/officeDocument/2006/relationships/hyperlink" Target="https://doi.org/10.3389/fpsyg.2019.02362" TargetMode="External"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3003-119A-42DF-8886-B8AD8B3B739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5699</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nyoike31@gmail.com</cp:lastModifiedBy>
  <cp:revision>2</cp:revision>
  <dcterms:created xsi:type="dcterms:W3CDTF">2020-11-21T18:15:00Z</dcterms:created>
  <dcterms:modified xsi:type="dcterms:W3CDTF">2020-11-21T18:15:00Z</dcterms:modified>
</cp:coreProperties>
</file>